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16260B4" w14:textId="77777777" w:rsidR="00E413F3" w:rsidRDefault="00E413F3">
      <w:pPr>
        <w:widowControl w:val="0"/>
        <w:pBdr>
          <w:top w:val="nil"/>
          <w:left w:val="nil"/>
          <w:bottom w:val="nil"/>
          <w:right w:val="nil"/>
          <w:between w:val="nil"/>
        </w:pBdr>
        <w:spacing w:after="0" w:line="288" w:lineRule="auto"/>
        <w:rPr>
          <w:rFonts w:ascii="Lidl Font Pro" w:eastAsia="Lidl Font Pro" w:hAnsi="Lidl Font Pro" w:cs="Lidl Font Pro"/>
          <w:color w:val="000000"/>
        </w:rPr>
      </w:pPr>
    </w:p>
    <w:p w14:paraId="2624A2AD" w14:textId="77777777" w:rsidR="00E413F3"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rPr>
      </w:pPr>
      <w:proofErr w:type="spellStart"/>
      <w:r>
        <w:rPr>
          <w:rFonts w:ascii="Lidl Font Pro" w:eastAsia="Lidl Font Pro" w:hAnsi="Lidl Font Pro" w:cs="Lidl Font Pro"/>
          <w:color w:val="000000"/>
        </w:rPr>
        <w:t>Θεσσ</w:t>
      </w:r>
      <w:proofErr w:type="spellEnd"/>
      <w:r>
        <w:rPr>
          <w:rFonts w:ascii="Lidl Font Pro" w:eastAsia="Lidl Font Pro" w:hAnsi="Lidl Font Pro" w:cs="Lidl Font Pro"/>
          <w:color w:val="000000"/>
        </w:rPr>
        <w:t>α</w:t>
      </w:r>
      <w:proofErr w:type="spellStart"/>
      <w:r>
        <w:rPr>
          <w:rFonts w:ascii="Lidl Font Pro" w:eastAsia="Lidl Font Pro" w:hAnsi="Lidl Font Pro" w:cs="Lidl Font Pro"/>
          <w:color w:val="000000"/>
        </w:rPr>
        <w:t>λονίκη</w:t>
      </w:r>
      <w:proofErr w:type="spellEnd"/>
      <w:r>
        <w:rPr>
          <w:rFonts w:ascii="Lidl Font Pro" w:eastAsia="Lidl Font Pro" w:hAnsi="Lidl Font Pro" w:cs="Lidl Font Pro"/>
          <w:color w:val="000000"/>
        </w:rPr>
        <w:t xml:space="preserve">, </w:t>
      </w:r>
      <w:r>
        <w:rPr>
          <w:rFonts w:ascii="Lidl Font Pro" w:eastAsia="Lidl Font Pro" w:hAnsi="Lidl Font Pro" w:cs="Lidl Font Pro"/>
        </w:rPr>
        <w:t>16</w:t>
      </w:r>
      <w:r>
        <w:rPr>
          <w:rFonts w:ascii="Lidl Font Pro" w:eastAsia="Lidl Font Pro" w:hAnsi="Lidl Font Pro" w:cs="Lidl Font Pro"/>
          <w:color w:val="000000"/>
        </w:rPr>
        <w:t>/</w:t>
      </w:r>
      <w:r>
        <w:rPr>
          <w:rFonts w:ascii="Lidl Font Pro" w:eastAsia="Lidl Font Pro" w:hAnsi="Lidl Font Pro" w:cs="Lidl Font Pro"/>
        </w:rPr>
        <w:t>07</w:t>
      </w:r>
      <w:r>
        <w:rPr>
          <w:rFonts w:ascii="Lidl Font Pro" w:eastAsia="Lidl Font Pro" w:hAnsi="Lidl Font Pro" w:cs="Lidl Font Pro"/>
          <w:color w:val="000000"/>
        </w:rPr>
        <w:t>/202</w:t>
      </w:r>
      <w:r>
        <w:rPr>
          <w:rFonts w:ascii="Lidl Font Pro" w:eastAsia="Lidl Font Pro" w:hAnsi="Lidl Font Pro" w:cs="Lidl Font Pro"/>
        </w:rPr>
        <w:t>6</w:t>
      </w:r>
    </w:p>
    <w:p w14:paraId="668183B0" w14:textId="77777777" w:rsidR="00E413F3" w:rsidRPr="002E022A" w:rsidRDefault="00000000">
      <w:pPr>
        <w:spacing w:before="280" w:after="120"/>
        <w:jc w:val="both"/>
        <w:rPr>
          <w:rFonts w:ascii="Lidl Font Pro" w:eastAsia="Lidl Font Pro" w:hAnsi="Lidl Font Pro" w:cs="Lidl Font Pro"/>
          <w:b/>
          <w:bCs/>
          <w:color w:val="1F497D"/>
          <w:lang w:val="el-GR"/>
        </w:rPr>
      </w:pPr>
      <w:bookmarkStart w:id="0" w:name="_heading=h.sdf6qcvaxsgu" w:colFirst="0" w:colLast="0"/>
      <w:bookmarkEnd w:id="0"/>
      <w:r>
        <w:rPr>
          <w:rFonts w:ascii="Lidl Font Pro" w:eastAsia="Lidl Font Pro" w:hAnsi="Lidl Font Pro" w:cs="Lidl Font Pro"/>
          <w:b/>
          <w:bCs/>
          <w:color w:val="1F497D"/>
          <w:sz w:val="36"/>
          <w:szCs w:val="36"/>
        </w:rPr>
        <w:t>Lidl</w:t>
      </w:r>
      <w:r w:rsidRPr="002E022A">
        <w:rPr>
          <w:rFonts w:ascii="Lidl Font Pro" w:eastAsia="Lidl Font Pro" w:hAnsi="Lidl Font Pro" w:cs="Lidl Font Pro"/>
          <w:b/>
          <w:bCs/>
          <w:color w:val="1F497D"/>
          <w:sz w:val="36"/>
          <w:szCs w:val="36"/>
          <w:lang w:val="el-GR"/>
        </w:rPr>
        <w:t xml:space="preserve"> </w:t>
      </w:r>
      <w:r>
        <w:rPr>
          <w:rFonts w:ascii="Lidl Font Pro" w:eastAsia="Lidl Font Pro" w:hAnsi="Lidl Font Pro" w:cs="Lidl Font Pro"/>
          <w:b/>
          <w:bCs/>
          <w:color w:val="1F497D"/>
          <w:sz w:val="36"/>
          <w:szCs w:val="36"/>
        </w:rPr>
        <w:t>League</w:t>
      </w:r>
      <w:r w:rsidRPr="002E022A">
        <w:rPr>
          <w:rFonts w:ascii="Lidl Font Pro" w:eastAsia="Lidl Font Pro" w:hAnsi="Lidl Font Pro" w:cs="Lidl Font Pro"/>
          <w:b/>
          <w:bCs/>
          <w:color w:val="1F497D"/>
          <w:sz w:val="36"/>
          <w:szCs w:val="36"/>
          <w:lang w:val="el-GR"/>
        </w:rPr>
        <w:t xml:space="preserve"> 2026: Τα κορίτσια αλλάζουν τους κανόνες του παιχνιδιού </w:t>
      </w:r>
    </w:p>
    <w:p w14:paraId="11A5E3A9" w14:textId="77777777" w:rsidR="00E413F3" w:rsidRPr="002E022A" w:rsidRDefault="00000000">
      <w:pPr>
        <w:spacing w:before="280" w:after="120" w:line="360" w:lineRule="auto"/>
        <w:jc w:val="both"/>
        <w:rPr>
          <w:rFonts w:ascii="Lidl Font Pro" w:eastAsia="Lidl Font Pro" w:hAnsi="Lidl Font Pro" w:cs="Lidl Font Pro"/>
          <w:b/>
          <w:bCs/>
          <w:color w:val="1F497D"/>
          <w:lang w:val="el-GR"/>
        </w:rPr>
      </w:pPr>
      <w:r w:rsidRPr="002E022A">
        <w:rPr>
          <w:rFonts w:ascii="Lidl Font Pro" w:eastAsia="Lidl Font Pro" w:hAnsi="Lidl Font Pro" w:cs="Lidl Font Pro"/>
          <w:b/>
          <w:bCs/>
          <w:color w:val="1F497D"/>
          <w:lang w:val="el-GR"/>
        </w:rPr>
        <w:t xml:space="preserve">Μια πρωτοποριακή κοινωνική πρωτοβουλία της </w:t>
      </w:r>
      <w:r>
        <w:rPr>
          <w:rFonts w:ascii="Lidl Font Pro" w:eastAsia="Lidl Font Pro" w:hAnsi="Lidl Font Pro" w:cs="Lidl Font Pro"/>
          <w:b/>
          <w:bCs/>
          <w:color w:val="1F497D"/>
        </w:rPr>
        <w:t>Lidl</w:t>
      </w:r>
      <w:r w:rsidRPr="002E022A">
        <w:rPr>
          <w:rFonts w:ascii="Lidl Font Pro" w:eastAsia="Lidl Font Pro" w:hAnsi="Lidl Font Pro" w:cs="Lidl Font Pro"/>
          <w:b/>
          <w:bCs/>
          <w:color w:val="1F497D"/>
          <w:lang w:val="el-GR"/>
        </w:rPr>
        <w:t xml:space="preserve"> Ελλάς συνδύασε το ποδόσφαιρο γυναικών με την εκπαίδευση και τα βιωματικά </w:t>
      </w:r>
      <w:r>
        <w:rPr>
          <w:rFonts w:ascii="Lidl Font Pro" w:eastAsia="Lidl Font Pro" w:hAnsi="Lidl Font Pro" w:cs="Lidl Font Pro"/>
          <w:b/>
          <w:bCs/>
          <w:color w:val="1F497D"/>
        </w:rPr>
        <w:t>workshops</w:t>
      </w:r>
      <w:r w:rsidRPr="002E022A">
        <w:rPr>
          <w:rFonts w:ascii="Lidl Font Pro" w:eastAsia="Lidl Font Pro" w:hAnsi="Lidl Font Pro" w:cs="Lidl Font Pro"/>
          <w:b/>
          <w:bCs/>
          <w:color w:val="1F497D"/>
          <w:lang w:val="el-GR"/>
        </w:rPr>
        <w:t xml:space="preserve">, προσφέροντας σε 30 </w:t>
      </w:r>
      <w:proofErr w:type="spellStart"/>
      <w:r w:rsidRPr="002E022A">
        <w:rPr>
          <w:rFonts w:ascii="Lidl Font Pro" w:eastAsia="Lidl Font Pro" w:hAnsi="Lidl Font Pro" w:cs="Lidl Font Pro"/>
          <w:b/>
          <w:bCs/>
          <w:color w:val="1F497D"/>
          <w:lang w:val="el-GR"/>
        </w:rPr>
        <w:t>έφηβες</w:t>
      </w:r>
      <w:proofErr w:type="spellEnd"/>
      <w:r w:rsidRPr="002E022A">
        <w:rPr>
          <w:rFonts w:ascii="Lidl Font Pro" w:eastAsia="Lidl Font Pro" w:hAnsi="Lidl Font Pro" w:cs="Lidl Font Pro"/>
          <w:b/>
          <w:bCs/>
          <w:color w:val="1F497D"/>
          <w:lang w:val="el-GR"/>
        </w:rPr>
        <w:t xml:space="preserve"> αθλήτριες πολύτιμα εφόδια για να διεκδικήσουν ένα μέλλον ίσων ευκαιριών. </w:t>
      </w:r>
    </w:p>
    <w:p w14:paraId="241B9360" w14:textId="77777777" w:rsidR="00E413F3" w:rsidRPr="002E022A" w:rsidRDefault="00000000">
      <w:pPr>
        <w:spacing w:after="120" w:line="360" w:lineRule="auto"/>
        <w:jc w:val="both"/>
        <w:rPr>
          <w:rFonts w:ascii="Lidl Font Pro" w:eastAsia="Lidl Font Pro" w:hAnsi="Lidl Font Pro" w:cs="Lidl Font Pro"/>
          <w:lang w:val="el-GR"/>
        </w:rPr>
      </w:pPr>
      <w:r w:rsidRPr="002E022A">
        <w:rPr>
          <w:rFonts w:ascii="Lidl Font Pro" w:eastAsia="Lidl Font Pro" w:hAnsi="Lidl Font Pro" w:cs="Lidl Font Pro"/>
          <w:lang w:val="el-GR"/>
        </w:rPr>
        <w:t xml:space="preserve">Το </w:t>
      </w:r>
      <w:r>
        <w:rPr>
          <w:rFonts w:ascii="Lidl Font Pro" w:eastAsia="Lidl Font Pro" w:hAnsi="Lidl Font Pro" w:cs="Lidl Font Pro"/>
          <w:b/>
          <w:bCs/>
        </w:rPr>
        <w:t>Lidl</w:t>
      </w:r>
      <w:r w:rsidRPr="002E022A">
        <w:rPr>
          <w:rFonts w:ascii="Lidl Font Pro" w:eastAsia="Lidl Font Pro" w:hAnsi="Lidl Font Pro" w:cs="Lidl Font Pro"/>
          <w:b/>
          <w:bCs/>
          <w:lang w:val="el-GR"/>
        </w:rPr>
        <w:t xml:space="preserve"> </w:t>
      </w:r>
      <w:r>
        <w:rPr>
          <w:rFonts w:ascii="Lidl Font Pro" w:eastAsia="Lidl Font Pro" w:hAnsi="Lidl Font Pro" w:cs="Lidl Font Pro"/>
          <w:b/>
          <w:bCs/>
        </w:rPr>
        <w:t>League</w:t>
      </w:r>
      <w:r w:rsidRPr="002E022A">
        <w:rPr>
          <w:rFonts w:ascii="Lidl Font Pro" w:eastAsia="Lidl Font Pro" w:hAnsi="Lidl Font Pro" w:cs="Lidl Font Pro"/>
          <w:b/>
          <w:bCs/>
          <w:lang w:val="el-GR"/>
        </w:rPr>
        <w:t xml:space="preserve"> 2026</w:t>
      </w:r>
      <w:r w:rsidRPr="002E022A">
        <w:rPr>
          <w:rFonts w:ascii="Lidl Font Pro" w:eastAsia="Lidl Font Pro" w:hAnsi="Lidl Font Pro" w:cs="Lidl Font Pro"/>
          <w:lang w:val="el-GR"/>
        </w:rPr>
        <w:t xml:space="preserve">, η νέα διοργάνωση κοινωνικής ενδυνάμωσης της </w:t>
      </w:r>
      <w:r>
        <w:rPr>
          <w:rFonts w:ascii="Lidl Font Pro" w:eastAsia="Lidl Font Pro" w:hAnsi="Lidl Font Pro" w:cs="Lidl Font Pro"/>
        </w:rPr>
        <w:t>Lidl</w:t>
      </w:r>
      <w:r w:rsidRPr="002E022A">
        <w:rPr>
          <w:rFonts w:ascii="Lidl Font Pro" w:eastAsia="Lidl Font Pro" w:hAnsi="Lidl Font Pro" w:cs="Lidl Font Pro"/>
          <w:lang w:val="el-GR"/>
        </w:rPr>
        <w:t xml:space="preserve"> Ελλάς, πραγματοποιήθηκε από τις 10 έως τις 12 Ιουλίου στην Αθήνα. Με κεντρικό σύνθημα «Ίδιο γήπεδο, ίδιοι κανόνες», το δυναμικό εκπαιδευτικό και αθλητικό τριήμερο έθεσε στο επίκεντρο την κοινωνική ενδυνάμωση των έφηβων αθλητριών, ηλικίας 15-17 ετών, αποδεικνύοντας ότι οι αξίες του γηπέδου αποτελούν πολύτιμα εφόδια για την ίδια τη ζωή.</w:t>
      </w:r>
    </w:p>
    <w:p w14:paraId="50F1A091" w14:textId="77777777" w:rsidR="00E413F3" w:rsidRPr="002E022A" w:rsidRDefault="00000000">
      <w:pPr>
        <w:spacing w:after="240" w:line="360" w:lineRule="auto"/>
        <w:jc w:val="both"/>
        <w:rPr>
          <w:rFonts w:ascii="Lidl Font Pro" w:eastAsia="Lidl Font Pro" w:hAnsi="Lidl Font Pro" w:cs="Lidl Font Pro"/>
          <w:lang w:val="el-GR"/>
        </w:rPr>
      </w:pPr>
      <w:r w:rsidRPr="002E022A">
        <w:rPr>
          <w:rFonts w:ascii="Lidl Font Pro" w:eastAsia="Lidl Font Pro" w:hAnsi="Lidl Font Pro" w:cs="Lidl Font Pro"/>
          <w:lang w:val="el-GR"/>
        </w:rPr>
        <w:t xml:space="preserve">Η αυλαία άνοιξε την Παρασκευή 10 Ιουλίου με την επίσημη υποδοχή των αθλητριών στο </w:t>
      </w:r>
      <w:r>
        <w:rPr>
          <w:rFonts w:ascii="Lidl Font Pro" w:eastAsia="Lidl Font Pro" w:hAnsi="Lidl Font Pro" w:cs="Lidl Font Pro"/>
        </w:rPr>
        <w:t>Lidl</w:t>
      </w:r>
      <w:r w:rsidRPr="002E022A">
        <w:rPr>
          <w:rFonts w:ascii="Lidl Font Pro" w:eastAsia="Lidl Font Pro" w:hAnsi="Lidl Font Pro" w:cs="Lidl Font Pro"/>
          <w:lang w:val="el-GR"/>
        </w:rPr>
        <w:t xml:space="preserve"> </w:t>
      </w:r>
      <w:r>
        <w:rPr>
          <w:rFonts w:ascii="Lidl Font Pro" w:eastAsia="Lidl Font Pro" w:hAnsi="Lidl Font Pro" w:cs="Lidl Font Pro"/>
        </w:rPr>
        <w:t>House</w:t>
      </w:r>
      <w:r w:rsidRPr="002E022A">
        <w:rPr>
          <w:rFonts w:ascii="Lidl Font Pro" w:eastAsia="Lidl Font Pro" w:hAnsi="Lidl Font Pro" w:cs="Lidl Font Pro"/>
          <w:lang w:val="el-GR"/>
        </w:rPr>
        <w:t xml:space="preserve"> </w:t>
      </w:r>
      <w:r>
        <w:rPr>
          <w:rFonts w:ascii="Lidl Font Pro" w:eastAsia="Lidl Font Pro" w:hAnsi="Lidl Font Pro" w:cs="Lidl Font Pro"/>
        </w:rPr>
        <w:t>Athens</w:t>
      </w:r>
      <w:r w:rsidRPr="002E022A">
        <w:rPr>
          <w:rFonts w:ascii="Lidl Font Pro" w:eastAsia="Lidl Font Pro" w:hAnsi="Lidl Font Pro" w:cs="Lidl Font Pro"/>
          <w:lang w:val="el-GR"/>
        </w:rPr>
        <w:t xml:space="preserve">. Την έναρξη της εκδήλωσης κήρυξε ο </w:t>
      </w:r>
      <w:r w:rsidRPr="002E022A">
        <w:rPr>
          <w:rFonts w:ascii="Lidl Font Pro" w:eastAsia="Lidl Font Pro" w:hAnsi="Lidl Font Pro" w:cs="Lidl Font Pro"/>
          <w:b/>
          <w:bCs/>
          <w:lang w:val="el-GR"/>
        </w:rPr>
        <w:t xml:space="preserve">Μίλτος </w:t>
      </w:r>
      <w:proofErr w:type="spellStart"/>
      <w:r w:rsidRPr="002E022A">
        <w:rPr>
          <w:rFonts w:ascii="Lidl Font Pro" w:eastAsia="Lidl Font Pro" w:hAnsi="Lidl Font Pro" w:cs="Lidl Font Pro"/>
          <w:b/>
          <w:bCs/>
          <w:lang w:val="el-GR"/>
        </w:rPr>
        <w:t>Φοροζίδης</w:t>
      </w:r>
      <w:proofErr w:type="spellEnd"/>
      <w:r w:rsidRPr="002E022A">
        <w:rPr>
          <w:rFonts w:ascii="Lidl Font Pro" w:eastAsia="Lidl Font Pro" w:hAnsi="Lidl Font Pro" w:cs="Lidl Font Pro"/>
          <w:b/>
          <w:bCs/>
          <w:lang w:val="el-GR"/>
        </w:rPr>
        <w:t xml:space="preserve">, </w:t>
      </w:r>
      <w:r>
        <w:rPr>
          <w:rFonts w:ascii="Lidl Font Pro" w:eastAsia="Lidl Font Pro" w:hAnsi="Lidl Font Pro" w:cs="Lidl Font Pro"/>
          <w:b/>
          <w:bCs/>
        </w:rPr>
        <w:t>CEO</w:t>
      </w:r>
      <w:r w:rsidRPr="002E022A">
        <w:rPr>
          <w:rFonts w:ascii="Lidl Font Pro" w:eastAsia="Lidl Font Pro" w:hAnsi="Lidl Font Pro" w:cs="Lidl Font Pro"/>
          <w:b/>
          <w:bCs/>
          <w:lang w:val="el-GR"/>
        </w:rPr>
        <w:t xml:space="preserve"> και Πρόεδρος Διοίκησης  της </w:t>
      </w:r>
      <w:r>
        <w:rPr>
          <w:rFonts w:ascii="Lidl Font Pro" w:eastAsia="Lidl Font Pro" w:hAnsi="Lidl Font Pro" w:cs="Lidl Font Pro"/>
          <w:b/>
          <w:bCs/>
        </w:rPr>
        <w:t>Lidl</w:t>
      </w:r>
      <w:r w:rsidRPr="002E022A">
        <w:rPr>
          <w:rFonts w:ascii="Lidl Font Pro" w:eastAsia="Lidl Font Pro" w:hAnsi="Lidl Font Pro" w:cs="Lidl Font Pro"/>
          <w:b/>
          <w:bCs/>
          <w:lang w:val="el-GR"/>
        </w:rPr>
        <w:t xml:space="preserve"> Ελλάς</w:t>
      </w:r>
      <w:r w:rsidRPr="002E022A">
        <w:rPr>
          <w:rFonts w:ascii="Lidl Font Pro" w:eastAsia="Lidl Font Pro" w:hAnsi="Lidl Font Pro" w:cs="Lidl Font Pro"/>
          <w:lang w:val="el-GR"/>
        </w:rPr>
        <w:t>, ο οποίος καλωσόρισε θερμά τις δύο φιναλίστ ομάδες του πανελλήνιου σχολικού πρωταθλήματος λυκείων στο ποδόσφαιρο κοριτσιών και τους προπονητές τους, τονίζοντας τη σημασία του αθλητισμού και της υγιεινής διατροφής, για τα νέα κορίτσια</w:t>
      </w:r>
    </w:p>
    <w:p w14:paraId="60A9BA95" w14:textId="77777777" w:rsidR="00E413F3" w:rsidRPr="002E022A" w:rsidRDefault="00000000">
      <w:pPr>
        <w:spacing w:after="240" w:line="360" w:lineRule="auto"/>
        <w:jc w:val="both"/>
        <w:rPr>
          <w:rFonts w:ascii="Lidl Font Pro" w:eastAsia="Lidl Font Pro" w:hAnsi="Lidl Font Pro" w:cs="Lidl Font Pro"/>
          <w:lang w:val="el-GR"/>
        </w:rPr>
      </w:pPr>
      <w:r w:rsidRPr="002E022A">
        <w:rPr>
          <w:rFonts w:ascii="Lidl Font Pro" w:eastAsia="Lidl Font Pro" w:hAnsi="Lidl Font Pro" w:cs="Lidl Font Pro"/>
          <w:lang w:val="el-GR"/>
        </w:rPr>
        <w:t xml:space="preserve">Παρούσες στην έναρξη ήταν η Υπουργός Παιδείας, Θρησκευμάτων και Αθλητισμού, Σοφία Ζαχαράκη και η Υπουργός Εργασίας και Κοινωνικών Ασφαλίσεων Νίκη </w:t>
      </w:r>
      <w:proofErr w:type="spellStart"/>
      <w:r w:rsidRPr="002E022A">
        <w:rPr>
          <w:rFonts w:ascii="Lidl Font Pro" w:eastAsia="Lidl Font Pro" w:hAnsi="Lidl Font Pro" w:cs="Lidl Font Pro"/>
          <w:lang w:val="el-GR"/>
        </w:rPr>
        <w:t>Κεραμέως</w:t>
      </w:r>
      <w:proofErr w:type="spellEnd"/>
      <w:r w:rsidRPr="002E022A">
        <w:rPr>
          <w:rFonts w:ascii="Lidl Font Pro" w:eastAsia="Lidl Font Pro" w:hAnsi="Lidl Font Pro" w:cs="Lidl Font Pro"/>
          <w:lang w:val="el-GR"/>
        </w:rPr>
        <w:t>, οι οποίες συνομίλησαν με τις συμμετέχουσες, τονίζοντας τη σημασία της δημιουργίας ίσων ευκαιριών για τη νέα γενιά γυναικών στον αθλητισμό και την εκπαίδευση</w:t>
      </w:r>
    </w:p>
    <w:p w14:paraId="6A67D326" w14:textId="77777777" w:rsidR="00E413F3" w:rsidRPr="002E022A" w:rsidRDefault="00000000">
      <w:pPr>
        <w:spacing w:after="240" w:line="360" w:lineRule="auto"/>
        <w:jc w:val="both"/>
        <w:rPr>
          <w:rFonts w:ascii="Lidl Font Pro" w:eastAsia="Lidl Font Pro" w:hAnsi="Lidl Font Pro" w:cs="Lidl Font Pro"/>
          <w:lang w:val="el-GR"/>
        </w:rPr>
      </w:pPr>
      <w:r w:rsidRPr="002E022A">
        <w:rPr>
          <w:rFonts w:ascii="Lidl Font Pro" w:eastAsia="Lidl Font Pro" w:hAnsi="Lidl Font Pro" w:cs="Lidl Font Pro"/>
          <w:lang w:val="el-GR"/>
        </w:rPr>
        <w:t xml:space="preserve">Οι δύο πρώτες ημέρες, 10 και 11 Ιουλίου, φιλοξενήθηκαν στο </w:t>
      </w:r>
      <w:r>
        <w:rPr>
          <w:rFonts w:ascii="Lidl Font Pro" w:eastAsia="Lidl Font Pro" w:hAnsi="Lidl Font Pro" w:cs="Lidl Font Pro"/>
          <w:b/>
          <w:bCs/>
        </w:rPr>
        <w:t>Lidl</w:t>
      </w:r>
      <w:r w:rsidRPr="002E022A">
        <w:rPr>
          <w:rFonts w:ascii="Lidl Font Pro" w:eastAsia="Lidl Font Pro" w:hAnsi="Lidl Font Pro" w:cs="Lidl Font Pro"/>
          <w:b/>
          <w:bCs/>
          <w:lang w:val="el-GR"/>
        </w:rPr>
        <w:t xml:space="preserve"> </w:t>
      </w:r>
      <w:r>
        <w:rPr>
          <w:rFonts w:ascii="Lidl Font Pro" w:eastAsia="Lidl Font Pro" w:hAnsi="Lidl Font Pro" w:cs="Lidl Font Pro"/>
          <w:b/>
          <w:bCs/>
        </w:rPr>
        <w:t>House</w:t>
      </w:r>
      <w:r w:rsidRPr="002E022A">
        <w:rPr>
          <w:rFonts w:ascii="Lidl Font Pro" w:eastAsia="Lidl Font Pro" w:hAnsi="Lidl Font Pro" w:cs="Lidl Font Pro"/>
          <w:b/>
          <w:bCs/>
          <w:lang w:val="el-GR"/>
        </w:rPr>
        <w:t xml:space="preserve"> </w:t>
      </w:r>
      <w:r>
        <w:rPr>
          <w:rFonts w:ascii="Lidl Font Pro" w:eastAsia="Lidl Font Pro" w:hAnsi="Lidl Font Pro" w:cs="Lidl Font Pro"/>
          <w:b/>
          <w:bCs/>
        </w:rPr>
        <w:t>Athens</w:t>
      </w:r>
      <w:r w:rsidRPr="002E022A">
        <w:rPr>
          <w:rFonts w:ascii="Lidl Font Pro" w:eastAsia="Lidl Font Pro" w:hAnsi="Lidl Font Pro" w:cs="Lidl Font Pro"/>
          <w:lang w:val="el-GR"/>
        </w:rPr>
        <w:t xml:space="preserve">, στη Στοά </w:t>
      </w:r>
      <w:proofErr w:type="spellStart"/>
      <w:r w:rsidRPr="002E022A">
        <w:rPr>
          <w:rFonts w:ascii="Lidl Font Pro" w:eastAsia="Lidl Font Pro" w:hAnsi="Lidl Font Pro" w:cs="Lidl Font Pro"/>
          <w:lang w:val="el-GR"/>
        </w:rPr>
        <w:t>Αρσακείου</w:t>
      </w:r>
      <w:proofErr w:type="spellEnd"/>
      <w:r w:rsidRPr="002E022A">
        <w:rPr>
          <w:rFonts w:ascii="Lidl Font Pro" w:eastAsia="Lidl Font Pro" w:hAnsi="Lidl Font Pro" w:cs="Lidl Font Pro"/>
          <w:lang w:val="el-GR"/>
        </w:rPr>
        <w:t xml:space="preserve"> και στο </w:t>
      </w:r>
      <w:r w:rsidRPr="002E022A">
        <w:rPr>
          <w:rFonts w:ascii="Lidl Font Pro" w:eastAsia="Lidl Font Pro" w:hAnsi="Lidl Font Pro" w:cs="Lidl Font Pro"/>
          <w:b/>
          <w:bCs/>
          <w:lang w:val="el-GR"/>
        </w:rPr>
        <w:t>Θέατρο Κάρολος Κουν</w:t>
      </w:r>
      <w:r w:rsidRPr="002E022A">
        <w:rPr>
          <w:rFonts w:ascii="Lidl Font Pro" w:eastAsia="Lidl Font Pro" w:hAnsi="Lidl Font Pro" w:cs="Lidl Font Pro"/>
          <w:lang w:val="el-GR"/>
        </w:rPr>
        <w:t xml:space="preserve">. Τα κορίτσια από τις δύο φιναλίστ ομάδες του Πανελλήνιου Σχολικού Πρωταθλήματος Ποδοσφαίρου, Αριστοτέλειο </w:t>
      </w:r>
      <w:r w:rsidRPr="002E022A">
        <w:rPr>
          <w:rFonts w:ascii="Lidl Font Pro" w:eastAsia="Lidl Font Pro" w:hAnsi="Lidl Font Pro" w:cs="Lidl Font Pro"/>
          <w:lang w:val="el-GR"/>
        </w:rPr>
        <w:lastRenderedPageBreak/>
        <w:t>Κολλέγιο Θεσσαλονίκης και Εκπαιδευτήρια "Αυτενεργώ" από το Άργος, συμμετείχαν σε ένα πλούσιο πρόγραμμα:</w:t>
      </w:r>
    </w:p>
    <w:p w14:paraId="2C1C3DA9" w14:textId="77777777" w:rsidR="00E413F3" w:rsidRPr="002E022A" w:rsidRDefault="00000000">
      <w:pPr>
        <w:numPr>
          <w:ilvl w:val="0"/>
          <w:numId w:val="1"/>
        </w:numPr>
        <w:spacing w:line="360" w:lineRule="auto"/>
        <w:jc w:val="both"/>
        <w:rPr>
          <w:lang w:val="el-GR"/>
        </w:rPr>
      </w:pPr>
      <w:r w:rsidRPr="002E022A">
        <w:rPr>
          <w:rFonts w:ascii="Lidl Font Pro" w:eastAsia="Lidl Font Pro" w:hAnsi="Lidl Font Pro" w:cs="Lidl Font Pro"/>
          <w:b/>
          <w:bCs/>
          <w:lang w:val="el-GR"/>
        </w:rPr>
        <w:t>Πάνελ &amp; Ομιλίες:</w:t>
      </w:r>
      <w:r w:rsidRPr="002E022A">
        <w:rPr>
          <w:rFonts w:ascii="Lidl Font Pro" w:eastAsia="Lidl Font Pro" w:hAnsi="Lidl Font Pro" w:cs="Lidl Font Pro"/>
          <w:lang w:val="el-GR"/>
        </w:rPr>
        <w:t xml:space="preserve"> Καταξιωμένες προσωπικότητες όπως ο Γιώργος Καπουτζίδης, </w:t>
      </w:r>
      <w:proofErr w:type="spellStart"/>
      <w:r w:rsidRPr="002E022A">
        <w:rPr>
          <w:rFonts w:ascii="Lidl Font Pro" w:eastAsia="Lidl Font Pro" w:hAnsi="Lidl Font Pro" w:cs="Lidl Font Pro"/>
          <w:lang w:val="el-GR"/>
        </w:rPr>
        <w:t>Ηθοποίος</w:t>
      </w:r>
      <w:proofErr w:type="spellEnd"/>
      <w:r w:rsidRPr="002E022A">
        <w:rPr>
          <w:rFonts w:ascii="Lidl Font Pro" w:eastAsia="Lidl Font Pro" w:hAnsi="Lidl Font Pro" w:cs="Lidl Font Pro"/>
          <w:lang w:val="el-GR"/>
        </w:rPr>
        <w:t xml:space="preserve">, Σεναριογράφος και Πρεσβευτής της </w:t>
      </w:r>
      <w:r>
        <w:rPr>
          <w:rFonts w:ascii="Lidl Font Pro" w:eastAsia="Lidl Font Pro" w:hAnsi="Lidl Font Pro" w:cs="Lidl Font Pro"/>
        </w:rPr>
        <w:t>Lidl</w:t>
      </w:r>
      <w:r w:rsidRPr="002E022A">
        <w:rPr>
          <w:rFonts w:ascii="Lidl Font Pro" w:eastAsia="Lidl Font Pro" w:hAnsi="Lidl Font Pro" w:cs="Lidl Font Pro"/>
          <w:lang w:val="el-GR"/>
        </w:rPr>
        <w:t xml:space="preserve"> Ελλάς, η αθλήτρια Γεωργία Καλτσή, ο Υπουργός Υποδομών και Μεταφορών Δρ. Χρίστος Δήμας, η Διεθνής </w:t>
      </w:r>
      <w:proofErr w:type="spellStart"/>
      <w:r w:rsidRPr="002E022A">
        <w:rPr>
          <w:rFonts w:ascii="Lidl Font Pro" w:eastAsia="Lidl Font Pro" w:hAnsi="Lidl Font Pro" w:cs="Lidl Font Pro"/>
          <w:lang w:val="el-GR"/>
        </w:rPr>
        <w:t>Διαιτήτρια</w:t>
      </w:r>
      <w:proofErr w:type="spellEnd"/>
      <w:r w:rsidRPr="002E022A">
        <w:rPr>
          <w:rFonts w:ascii="Lidl Font Pro" w:eastAsia="Lidl Font Pro" w:hAnsi="Lidl Font Pro" w:cs="Lidl Font Pro"/>
          <w:lang w:val="el-GR"/>
        </w:rPr>
        <w:t xml:space="preserve"> Ελένη Αντωνίου, η  Διευθύντρια </w:t>
      </w:r>
      <w:proofErr w:type="spellStart"/>
      <w:r w:rsidRPr="002E022A">
        <w:rPr>
          <w:rFonts w:ascii="Lidl Font Pro" w:eastAsia="Lidl Font Pro" w:hAnsi="Lidl Font Pro" w:cs="Lidl Font Pro"/>
          <w:lang w:val="el-GR"/>
        </w:rPr>
        <w:t>ντρια</w:t>
      </w:r>
      <w:proofErr w:type="spellEnd"/>
      <w:r w:rsidRPr="002E022A">
        <w:rPr>
          <w:rFonts w:ascii="Lidl Font Pro" w:eastAsia="Lidl Font Pro" w:hAnsi="Lidl Font Pro" w:cs="Lidl Font Pro"/>
          <w:lang w:val="el-GR"/>
        </w:rPr>
        <w:t xml:space="preserve"> Στρατηγικού Σχεδιασμού &amp; Ανάπτυξης Ποδοσφαίρου της ΕΠΟ </w:t>
      </w:r>
      <w:proofErr w:type="spellStart"/>
      <w:r w:rsidRPr="002E022A">
        <w:rPr>
          <w:rFonts w:ascii="Lidl Font Pro" w:eastAsia="Lidl Font Pro" w:hAnsi="Lidl Font Pro" w:cs="Lidl Font Pro"/>
          <w:lang w:val="el-GR"/>
        </w:rPr>
        <w:t>Λώρα</w:t>
      </w:r>
      <w:proofErr w:type="spellEnd"/>
      <w:r w:rsidRPr="002E022A">
        <w:rPr>
          <w:rFonts w:ascii="Lidl Font Pro" w:eastAsia="Lidl Font Pro" w:hAnsi="Lidl Font Pro" w:cs="Lidl Font Pro"/>
          <w:lang w:val="el-GR"/>
        </w:rPr>
        <w:t xml:space="preserve"> Δημητρίου, καθώς και η </w:t>
      </w:r>
      <w:proofErr w:type="spellStart"/>
      <w:r w:rsidRPr="002E022A">
        <w:rPr>
          <w:rFonts w:ascii="Lidl Font Pro" w:eastAsia="Lidl Font Pro" w:hAnsi="Lidl Font Pro" w:cs="Lidl Font Pro"/>
          <w:lang w:val="el-GR"/>
        </w:rPr>
        <w:t>Γκέλυ</w:t>
      </w:r>
      <w:proofErr w:type="spellEnd"/>
      <w:r w:rsidRPr="002E022A">
        <w:rPr>
          <w:rFonts w:ascii="Lidl Font Pro" w:eastAsia="Lidl Font Pro" w:hAnsi="Lidl Font Pro" w:cs="Lidl Font Pro"/>
          <w:lang w:val="el-GR"/>
        </w:rPr>
        <w:t xml:space="preserve"> Παπαδημητρίου, </w:t>
      </w:r>
      <w:r>
        <w:rPr>
          <w:rFonts w:ascii="Lidl Font Pro" w:eastAsia="Lidl Font Pro" w:hAnsi="Lidl Font Pro" w:cs="Lidl Font Pro"/>
          <w:sz w:val="21"/>
          <w:szCs w:val="21"/>
          <w:highlight w:val="white"/>
        </w:rPr>
        <w:t>Head</w:t>
      </w:r>
      <w:r w:rsidRPr="002E022A">
        <w:rPr>
          <w:rFonts w:ascii="Lidl Font Pro" w:eastAsia="Lidl Font Pro" w:hAnsi="Lidl Font Pro" w:cs="Lidl Font Pro"/>
          <w:sz w:val="21"/>
          <w:szCs w:val="21"/>
          <w:highlight w:val="white"/>
          <w:lang w:val="el-GR"/>
        </w:rPr>
        <w:t xml:space="preserve"> </w:t>
      </w:r>
      <w:r>
        <w:rPr>
          <w:rFonts w:ascii="Lidl Font Pro" w:eastAsia="Lidl Font Pro" w:hAnsi="Lidl Font Pro" w:cs="Lidl Font Pro"/>
          <w:sz w:val="21"/>
          <w:szCs w:val="21"/>
          <w:highlight w:val="white"/>
        </w:rPr>
        <w:t>of</w:t>
      </w:r>
      <w:r w:rsidRPr="002E022A">
        <w:rPr>
          <w:rFonts w:ascii="Lidl Font Pro" w:eastAsia="Lidl Font Pro" w:hAnsi="Lidl Font Pro" w:cs="Lidl Font Pro"/>
          <w:sz w:val="21"/>
          <w:szCs w:val="21"/>
          <w:highlight w:val="white"/>
          <w:lang w:val="el-GR"/>
        </w:rPr>
        <w:t xml:space="preserve"> </w:t>
      </w:r>
      <w:r>
        <w:rPr>
          <w:rFonts w:ascii="Lidl Font Pro" w:eastAsia="Lidl Font Pro" w:hAnsi="Lidl Font Pro" w:cs="Lidl Font Pro"/>
          <w:sz w:val="21"/>
          <w:szCs w:val="21"/>
          <w:highlight w:val="white"/>
        </w:rPr>
        <w:t>Talent</w:t>
      </w:r>
      <w:r w:rsidRPr="002E022A">
        <w:rPr>
          <w:rFonts w:ascii="Lidl Font Pro" w:eastAsia="Lidl Font Pro" w:hAnsi="Lidl Font Pro" w:cs="Lidl Font Pro"/>
          <w:sz w:val="21"/>
          <w:szCs w:val="21"/>
          <w:highlight w:val="white"/>
          <w:lang w:val="el-GR"/>
        </w:rPr>
        <w:t xml:space="preserve"> </w:t>
      </w:r>
      <w:r>
        <w:rPr>
          <w:rFonts w:ascii="Lidl Font Pro" w:eastAsia="Lidl Font Pro" w:hAnsi="Lidl Font Pro" w:cs="Lidl Font Pro"/>
          <w:sz w:val="21"/>
          <w:szCs w:val="21"/>
          <w:highlight w:val="white"/>
        </w:rPr>
        <w:t>Development</w:t>
      </w:r>
      <w:r w:rsidRPr="002E022A">
        <w:rPr>
          <w:rFonts w:ascii="Lidl Font Pro" w:eastAsia="Lidl Font Pro" w:hAnsi="Lidl Font Pro" w:cs="Lidl Font Pro"/>
          <w:sz w:val="21"/>
          <w:szCs w:val="21"/>
          <w:highlight w:val="white"/>
          <w:lang w:val="el-GR"/>
        </w:rPr>
        <w:t xml:space="preserve"> &amp; </w:t>
      </w:r>
      <w:r>
        <w:rPr>
          <w:rFonts w:ascii="Lidl Font Pro" w:eastAsia="Lidl Font Pro" w:hAnsi="Lidl Font Pro" w:cs="Lidl Font Pro"/>
          <w:sz w:val="21"/>
          <w:szCs w:val="21"/>
          <w:highlight w:val="white"/>
        </w:rPr>
        <w:t>Engagement</w:t>
      </w:r>
      <w:r w:rsidRPr="002E022A">
        <w:rPr>
          <w:rFonts w:ascii="Lidl Font Pro" w:eastAsia="Lidl Font Pro" w:hAnsi="Lidl Font Pro" w:cs="Lidl Font Pro"/>
          <w:lang w:val="el-GR"/>
        </w:rPr>
        <w:t xml:space="preserve"> της </w:t>
      </w:r>
      <w:r>
        <w:rPr>
          <w:rFonts w:ascii="Lidl Font Pro" w:eastAsia="Lidl Font Pro" w:hAnsi="Lidl Font Pro" w:cs="Lidl Font Pro"/>
        </w:rPr>
        <w:t>Lidl</w:t>
      </w:r>
      <w:r w:rsidRPr="002E022A">
        <w:rPr>
          <w:rFonts w:ascii="Lidl Font Pro" w:eastAsia="Lidl Font Pro" w:hAnsi="Lidl Font Pro" w:cs="Lidl Font Pro"/>
          <w:lang w:val="el-GR"/>
        </w:rPr>
        <w:t xml:space="preserve"> Ελλάς, ανέλυσαν τη σημασία της κατάρριψης των </w:t>
      </w:r>
      <w:proofErr w:type="spellStart"/>
      <w:r w:rsidRPr="002E022A">
        <w:rPr>
          <w:rFonts w:ascii="Lidl Font Pro" w:eastAsia="Lidl Font Pro" w:hAnsi="Lidl Font Pro" w:cs="Lidl Font Pro"/>
          <w:lang w:val="el-GR"/>
        </w:rPr>
        <w:t>έμφυλων</w:t>
      </w:r>
      <w:proofErr w:type="spellEnd"/>
      <w:r w:rsidRPr="002E022A">
        <w:rPr>
          <w:rFonts w:ascii="Lidl Font Pro" w:eastAsia="Lidl Font Pro" w:hAnsi="Lidl Font Pro" w:cs="Lidl Font Pro"/>
          <w:lang w:val="el-GR"/>
        </w:rPr>
        <w:t xml:space="preserve"> στερεοτύπων και της ανάπτυξης ηγετικών δεξιοτήτων.</w:t>
      </w:r>
    </w:p>
    <w:p w14:paraId="5276429A" w14:textId="77777777" w:rsidR="00E413F3" w:rsidRPr="002E022A" w:rsidRDefault="00000000">
      <w:pPr>
        <w:numPr>
          <w:ilvl w:val="0"/>
          <w:numId w:val="1"/>
        </w:numPr>
        <w:spacing w:after="0" w:line="360" w:lineRule="auto"/>
        <w:jc w:val="both"/>
        <w:rPr>
          <w:lang w:val="el-GR"/>
        </w:rPr>
      </w:pPr>
      <w:r>
        <w:rPr>
          <w:rFonts w:ascii="Lidl Font Pro" w:eastAsia="Lidl Font Pro" w:hAnsi="Lidl Font Pro" w:cs="Lidl Font Pro"/>
          <w:b/>
          <w:bCs/>
        </w:rPr>
        <w:t>Workshops</w:t>
      </w:r>
      <w:r w:rsidRPr="002E022A">
        <w:rPr>
          <w:rFonts w:ascii="Lidl Font Pro" w:eastAsia="Lidl Font Pro" w:hAnsi="Lidl Font Pro" w:cs="Lidl Font Pro"/>
          <w:b/>
          <w:bCs/>
          <w:lang w:val="el-GR"/>
        </w:rPr>
        <w:t xml:space="preserve"> &amp; Διατροφή:</w:t>
      </w:r>
      <w:r w:rsidRPr="002E022A">
        <w:rPr>
          <w:rFonts w:ascii="Lidl Font Pro" w:eastAsia="Lidl Font Pro" w:hAnsi="Lidl Font Pro" w:cs="Lidl Font Pro"/>
          <w:lang w:val="el-GR"/>
        </w:rPr>
        <w:t xml:space="preserve"> Οι συμμετέχουσες παρακολούθησαν εξειδικευμένα εργαστήρια επαγγελματικών δεξιοτήτων από την Αθηνά </w:t>
      </w:r>
      <w:proofErr w:type="spellStart"/>
      <w:r w:rsidRPr="002E022A">
        <w:rPr>
          <w:rFonts w:ascii="Lidl Font Pro" w:eastAsia="Lidl Font Pro" w:hAnsi="Lidl Font Pro" w:cs="Lidl Font Pro"/>
          <w:lang w:val="el-GR"/>
        </w:rPr>
        <w:t>Πωλίνα</w:t>
      </w:r>
      <w:proofErr w:type="spellEnd"/>
      <w:r w:rsidRPr="002E022A">
        <w:rPr>
          <w:rFonts w:ascii="Lidl Font Pro" w:eastAsia="Lidl Font Pro" w:hAnsi="Lidl Font Pro" w:cs="Lidl Font Pro"/>
          <w:lang w:val="el-GR"/>
        </w:rPr>
        <w:t xml:space="preserve"> </w:t>
      </w:r>
      <w:proofErr w:type="spellStart"/>
      <w:r w:rsidRPr="002E022A">
        <w:rPr>
          <w:rFonts w:ascii="Lidl Font Pro" w:eastAsia="Lidl Font Pro" w:hAnsi="Lidl Font Pro" w:cs="Lidl Font Pro"/>
          <w:lang w:val="el-GR"/>
        </w:rPr>
        <w:t>Ντόβα</w:t>
      </w:r>
      <w:proofErr w:type="spellEnd"/>
      <w:r w:rsidRPr="002E022A">
        <w:rPr>
          <w:rFonts w:ascii="Lidl Font Pro" w:eastAsia="Lidl Font Pro" w:hAnsi="Lidl Font Pro" w:cs="Lidl Font Pro"/>
          <w:lang w:val="el-GR"/>
        </w:rPr>
        <w:t xml:space="preserve">, </w:t>
      </w:r>
      <w:r>
        <w:rPr>
          <w:rFonts w:ascii="Lidl Font Pro" w:eastAsia="Lidl Font Pro" w:hAnsi="Lidl Font Pro" w:cs="Lidl Font Pro"/>
        </w:rPr>
        <w:t>COO</w:t>
      </w:r>
      <w:r w:rsidRPr="002E022A">
        <w:rPr>
          <w:rFonts w:ascii="Lidl Font Pro" w:eastAsia="Lidl Font Pro" w:hAnsi="Lidl Font Pro" w:cs="Lidl Font Pro"/>
          <w:lang w:val="el-GR"/>
        </w:rPr>
        <w:t xml:space="preserve"> &amp; </w:t>
      </w:r>
      <w:r>
        <w:rPr>
          <w:rFonts w:ascii="Lidl Font Pro" w:eastAsia="Lidl Font Pro" w:hAnsi="Lidl Font Pro" w:cs="Lidl Font Pro"/>
        </w:rPr>
        <w:t>Co</w:t>
      </w:r>
      <w:r w:rsidRPr="002E022A">
        <w:rPr>
          <w:rFonts w:ascii="Lidl Font Pro" w:eastAsia="Lidl Font Pro" w:hAnsi="Lidl Font Pro" w:cs="Lidl Font Pro"/>
          <w:lang w:val="el-GR"/>
        </w:rPr>
        <w:t>-</w:t>
      </w:r>
      <w:r>
        <w:rPr>
          <w:rFonts w:ascii="Lidl Font Pro" w:eastAsia="Lidl Font Pro" w:hAnsi="Lidl Font Pro" w:cs="Lidl Font Pro"/>
        </w:rPr>
        <w:t>Founder</w:t>
      </w:r>
      <w:r w:rsidRPr="002E022A">
        <w:rPr>
          <w:rFonts w:ascii="Lidl Font Pro" w:eastAsia="Lidl Font Pro" w:hAnsi="Lidl Font Pro" w:cs="Lidl Font Pro"/>
          <w:lang w:val="el-GR"/>
        </w:rPr>
        <w:t xml:space="preserve"> της </w:t>
      </w:r>
      <w:proofErr w:type="spellStart"/>
      <w:r>
        <w:rPr>
          <w:rFonts w:ascii="Lidl Font Pro" w:eastAsia="Lidl Font Pro" w:hAnsi="Lidl Font Pro" w:cs="Lidl Font Pro"/>
        </w:rPr>
        <w:t>Owiwi</w:t>
      </w:r>
      <w:proofErr w:type="spellEnd"/>
      <w:r w:rsidRPr="002E022A">
        <w:rPr>
          <w:rFonts w:ascii="Lidl Font Pro" w:eastAsia="Lidl Font Pro" w:hAnsi="Lidl Font Pro" w:cs="Lidl Font Pro"/>
          <w:lang w:val="el-GR"/>
        </w:rPr>
        <w:t>, αθλητικής ψυχολογίας από τη Φρόσω Μήτσιου, καθώς και σεμινάριο για τη συνειδητή διατροφή και ευεξία από τον αθλητικό διατροφολόγο Ιωάννη Τσεκούρα.</w:t>
      </w:r>
    </w:p>
    <w:p w14:paraId="1DE5EF5B" w14:textId="77777777" w:rsidR="00E413F3" w:rsidRPr="002E022A" w:rsidRDefault="00000000">
      <w:pPr>
        <w:numPr>
          <w:ilvl w:val="0"/>
          <w:numId w:val="1"/>
        </w:numPr>
        <w:spacing w:line="360" w:lineRule="auto"/>
        <w:jc w:val="both"/>
        <w:rPr>
          <w:lang w:val="el-GR"/>
        </w:rPr>
      </w:pPr>
      <w:r w:rsidRPr="002E022A">
        <w:rPr>
          <w:rFonts w:ascii="Lidl Font Pro" w:eastAsia="Lidl Font Pro" w:hAnsi="Lidl Font Pro" w:cs="Lidl Font Pro"/>
          <w:b/>
          <w:bCs/>
          <w:lang w:val="el-GR"/>
        </w:rPr>
        <w:t>Πολιτισμός &amp; Ορατότητα</w:t>
      </w:r>
      <w:r w:rsidRPr="002E022A">
        <w:rPr>
          <w:rFonts w:ascii="Lidl Font Pro" w:eastAsia="Lidl Font Pro" w:hAnsi="Lidl Font Pro" w:cs="Lidl Font Pro"/>
          <w:lang w:val="el-GR"/>
        </w:rPr>
        <w:t>:</w:t>
      </w:r>
      <w:r w:rsidRPr="002E022A">
        <w:rPr>
          <w:lang w:val="el-GR"/>
        </w:rPr>
        <w:t xml:space="preserve"> Το πρόγραμμα περιέλαβε βιωματική επίσκεψη στο </w:t>
      </w:r>
      <w:r>
        <w:t>Europa</w:t>
      </w:r>
      <w:r w:rsidRPr="002E022A">
        <w:rPr>
          <w:lang w:val="el-GR"/>
        </w:rPr>
        <w:t xml:space="preserve"> </w:t>
      </w:r>
      <w:r>
        <w:t>Experience</w:t>
      </w:r>
      <w:r w:rsidRPr="002E022A">
        <w:rPr>
          <w:lang w:val="el-GR"/>
        </w:rPr>
        <w:t xml:space="preserve"> </w:t>
      </w:r>
      <w:r>
        <w:t>Museum</w:t>
      </w:r>
      <w:r w:rsidRPr="002E022A">
        <w:rPr>
          <w:lang w:val="el-GR"/>
        </w:rPr>
        <w:t xml:space="preserve"> και την προβολή του ντοκιμαντέρ του ΠΣΑΠΠ «Όταν Κανείς δεν Κοιτάζει», με ανοιχτή συζήτηση για τις προκλήσεις του γυναικείου ποδοσφαίρου στην Ελλάδα, στην οποία συμμετείχαν οι </w:t>
      </w:r>
      <w:proofErr w:type="spellStart"/>
      <w:r w:rsidRPr="002E022A">
        <w:rPr>
          <w:lang w:val="el-GR"/>
        </w:rPr>
        <w:t>ποδοσφαιρίστριες</w:t>
      </w:r>
      <w:proofErr w:type="spellEnd"/>
      <w:r w:rsidRPr="002E022A">
        <w:rPr>
          <w:lang w:val="el-GR"/>
        </w:rPr>
        <w:t xml:space="preserve"> Χαρούλα Δημητρίου και Σοφία </w:t>
      </w:r>
      <w:proofErr w:type="spellStart"/>
      <w:r w:rsidRPr="002E022A">
        <w:rPr>
          <w:lang w:val="el-GR"/>
        </w:rPr>
        <w:t>Πελεκούδα</w:t>
      </w:r>
      <w:proofErr w:type="spellEnd"/>
      <w:r w:rsidRPr="002E022A">
        <w:rPr>
          <w:lang w:val="el-GR"/>
        </w:rPr>
        <w:t xml:space="preserve">, οι οποίες πλαισίωσαν την </w:t>
      </w:r>
      <w:proofErr w:type="spellStart"/>
      <w:r w:rsidRPr="002E022A">
        <w:rPr>
          <w:lang w:val="el-GR"/>
        </w:rPr>
        <w:t>Αριάνα</w:t>
      </w:r>
      <w:proofErr w:type="spellEnd"/>
      <w:r w:rsidRPr="002E022A">
        <w:rPr>
          <w:lang w:val="el-GR"/>
        </w:rPr>
        <w:t xml:space="preserve"> Παπαγιάννη και το Χρήστο </w:t>
      </w:r>
      <w:proofErr w:type="spellStart"/>
      <w:r w:rsidRPr="002E022A">
        <w:rPr>
          <w:lang w:val="el-GR"/>
        </w:rPr>
        <w:t>Στάϊκο</w:t>
      </w:r>
      <w:proofErr w:type="spellEnd"/>
      <w:r w:rsidRPr="002E022A">
        <w:rPr>
          <w:lang w:val="el-GR"/>
        </w:rPr>
        <w:t xml:space="preserve">, οι οποίοι εκπροσώπησαν τον ΠΣΑΠΠ. </w:t>
      </w:r>
    </w:p>
    <w:p w14:paraId="191C2EA2" w14:textId="77777777" w:rsidR="00E413F3" w:rsidRPr="002E022A" w:rsidRDefault="00000000">
      <w:pPr>
        <w:numPr>
          <w:ilvl w:val="0"/>
          <w:numId w:val="1"/>
        </w:numPr>
        <w:spacing w:line="360" w:lineRule="auto"/>
        <w:jc w:val="both"/>
        <w:rPr>
          <w:lang w:val="el-GR"/>
        </w:rPr>
      </w:pPr>
      <w:r w:rsidRPr="002E022A">
        <w:rPr>
          <w:rFonts w:ascii="Lidl Font Pro" w:eastAsia="Lidl Font Pro" w:hAnsi="Lidl Font Pro" w:cs="Lidl Font Pro"/>
          <w:b/>
          <w:bCs/>
          <w:lang w:val="el-GR"/>
        </w:rPr>
        <w:t>Ενδυνάμωση:</w:t>
      </w:r>
      <w:r w:rsidRPr="002E022A">
        <w:rPr>
          <w:rFonts w:ascii="Lidl Font Pro" w:eastAsia="Lidl Font Pro" w:hAnsi="Lidl Font Pro" w:cs="Lidl Font Pro"/>
          <w:lang w:val="el-GR"/>
        </w:rPr>
        <w:t xml:space="preserve"> Οι συμμετέχουσες παρακολούθησαν εξειδικευμένες συζητήσεις, για την ηγεσία με τους Αντώνη </w:t>
      </w:r>
      <w:proofErr w:type="spellStart"/>
      <w:r w:rsidRPr="002E022A">
        <w:rPr>
          <w:rFonts w:ascii="Lidl Font Pro" w:eastAsia="Lidl Font Pro" w:hAnsi="Lidl Font Pro" w:cs="Lidl Font Pro"/>
          <w:lang w:val="el-GR"/>
        </w:rPr>
        <w:t>Τσαπατάκη</w:t>
      </w:r>
      <w:proofErr w:type="spellEnd"/>
      <w:r w:rsidRPr="002E022A">
        <w:rPr>
          <w:rFonts w:ascii="Lidl Font Pro" w:eastAsia="Lidl Font Pro" w:hAnsi="Lidl Font Pro" w:cs="Lidl Font Pro"/>
          <w:lang w:val="el-GR"/>
        </w:rPr>
        <w:t xml:space="preserve">, </w:t>
      </w:r>
      <w:proofErr w:type="spellStart"/>
      <w:r w:rsidRPr="002E022A">
        <w:rPr>
          <w:rFonts w:ascii="Lidl Font Pro" w:eastAsia="Lidl Font Pro" w:hAnsi="Lidl Font Pro" w:cs="Lidl Font Pro"/>
          <w:lang w:val="el-GR"/>
        </w:rPr>
        <w:t>Παραολυμπιονίκη</w:t>
      </w:r>
      <w:proofErr w:type="spellEnd"/>
      <w:r w:rsidRPr="002E022A">
        <w:rPr>
          <w:rFonts w:ascii="Lidl Font Pro" w:eastAsia="Lidl Font Pro" w:hAnsi="Lidl Font Pro" w:cs="Lidl Font Pro"/>
          <w:lang w:val="el-GR"/>
        </w:rPr>
        <w:t xml:space="preserve">, Παγκόσμιο Πρωταθλητή Κολύμβησης και Πρεσβευτή της </w:t>
      </w:r>
      <w:r>
        <w:rPr>
          <w:rFonts w:ascii="Lidl Font Pro" w:eastAsia="Lidl Font Pro" w:hAnsi="Lidl Font Pro" w:cs="Lidl Font Pro"/>
        </w:rPr>
        <w:t>Lidl</w:t>
      </w:r>
      <w:r w:rsidRPr="002E022A">
        <w:rPr>
          <w:rFonts w:ascii="Lidl Font Pro" w:eastAsia="Lidl Font Pro" w:hAnsi="Lidl Font Pro" w:cs="Lidl Font Pro"/>
          <w:lang w:val="el-GR"/>
        </w:rPr>
        <w:t xml:space="preserve"> Ελλάς, Έφη Λαζαρίδου, </w:t>
      </w:r>
      <w:r>
        <w:rPr>
          <w:rFonts w:ascii="Lidl Font Pro" w:eastAsia="Lidl Font Pro" w:hAnsi="Lidl Font Pro" w:cs="Lidl Font Pro"/>
        </w:rPr>
        <w:t>CEO</w:t>
      </w:r>
      <w:r w:rsidRPr="002E022A">
        <w:rPr>
          <w:rFonts w:ascii="Lidl Font Pro" w:eastAsia="Lidl Font Pro" w:hAnsi="Lidl Font Pro" w:cs="Lidl Font Pro"/>
          <w:lang w:val="el-GR"/>
        </w:rPr>
        <w:t xml:space="preserve"> Νέα Γεωργία Νέα Γενιά &amp; </w:t>
      </w:r>
      <w:r>
        <w:rPr>
          <w:rFonts w:ascii="Lidl Font Pro" w:eastAsia="Lidl Font Pro" w:hAnsi="Lidl Font Pro" w:cs="Lidl Font Pro"/>
        </w:rPr>
        <w:t>Business</w:t>
      </w:r>
      <w:r w:rsidRPr="002E022A">
        <w:rPr>
          <w:rFonts w:ascii="Lidl Font Pro" w:eastAsia="Lidl Font Pro" w:hAnsi="Lidl Font Pro" w:cs="Lidl Font Pro"/>
          <w:lang w:val="el-GR"/>
        </w:rPr>
        <w:t xml:space="preserve"> </w:t>
      </w:r>
      <w:r>
        <w:rPr>
          <w:rFonts w:ascii="Lidl Font Pro" w:eastAsia="Lidl Font Pro" w:hAnsi="Lidl Font Pro" w:cs="Lidl Font Pro"/>
        </w:rPr>
        <w:t>Coach</w:t>
      </w:r>
      <w:r w:rsidRPr="002E022A">
        <w:rPr>
          <w:rFonts w:ascii="Lidl Font Pro" w:eastAsia="Lidl Font Pro" w:hAnsi="Lidl Font Pro" w:cs="Lidl Font Pro"/>
          <w:lang w:val="el-GR"/>
        </w:rPr>
        <w:t xml:space="preserve"> και Ευάγγελο </w:t>
      </w:r>
      <w:proofErr w:type="spellStart"/>
      <w:r w:rsidRPr="002E022A">
        <w:rPr>
          <w:rFonts w:ascii="Lidl Font Pro" w:eastAsia="Lidl Font Pro" w:hAnsi="Lidl Font Pro" w:cs="Lidl Font Pro"/>
          <w:lang w:val="el-GR"/>
        </w:rPr>
        <w:t>Καραμούλα</w:t>
      </w:r>
      <w:proofErr w:type="spellEnd"/>
      <w:r w:rsidRPr="002E022A">
        <w:rPr>
          <w:rFonts w:ascii="Lidl Font Pro" w:eastAsia="Lidl Font Pro" w:hAnsi="Lidl Font Pro" w:cs="Lidl Font Pro"/>
          <w:lang w:val="el-GR"/>
        </w:rPr>
        <w:t xml:space="preserve">, </w:t>
      </w:r>
      <w:r>
        <w:rPr>
          <w:rFonts w:ascii="Lidl Font Pro" w:eastAsia="Lidl Font Pro" w:hAnsi="Lidl Font Pro" w:cs="Lidl Font Pro"/>
        </w:rPr>
        <w:t>Women</w:t>
      </w:r>
      <w:r w:rsidRPr="002E022A">
        <w:rPr>
          <w:rFonts w:ascii="Lidl Font Pro" w:eastAsia="Lidl Font Pro" w:hAnsi="Lidl Font Pro" w:cs="Lidl Font Pro"/>
          <w:lang w:val="el-GR"/>
        </w:rPr>
        <w:t>’</w:t>
      </w:r>
      <w:r>
        <w:rPr>
          <w:rFonts w:ascii="Lidl Font Pro" w:eastAsia="Lidl Font Pro" w:hAnsi="Lidl Font Pro" w:cs="Lidl Font Pro"/>
        </w:rPr>
        <w:t>s</w:t>
      </w:r>
      <w:r w:rsidRPr="002E022A">
        <w:rPr>
          <w:rFonts w:ascii="Lidl Font Pro" w:eastAsia="Lidl Font Pro" w:hAnsi="Lidl Font Pro" w:cs="Lidl Font Pro"/>
          <w:lang w:val="el-GR"/>
        </w:rPr>
        <w:t xml:space="preserve"> </w:t>
      </w:r>
      <w:r>
        <w:rPr>
          <w:rFonts w:ascii="Lidl Font Pro" w:eastAsia="Lidl Font Pro" w:hAnsi="Lidl Font Pro" w:cs="Lidl Font Pro"/>
        </w:rPr>
        <w:t>Football</w:t>
      </w:r>
      <w:r w:rsidRPr="002E022A">
        <w:rPr>
          <w:rFonts w:ascii="Lidl Font Pro" w:eastAsia="Lidl Font Pro" w:hAnsi="Lidl Font Pro" w:cs="Lidl Font Pro"/>
          <w:lang w:val="el-GR"/>
        </w:rPr>
        <w:t xml:space="preserve"> </w:t>
      </w:r>
      <w:r>
        <w:rPr>
          <w:rFonts w:ascii="Lidl Font Pro" w:eastAsia="Lidl Font Pro" w:hAnsi="Lidl Font Pro" w:cs="Lidl Font Pro"/>
        </w:rPr>
        <w:t>Development</w:t>
      </w:r>
      <w:r w:rsidRPr="002E022A">
        <w:rPr>
          <w:rFonts w:ascii="Lidl Font Pro" w:eastAsia="Lidl Font Pro" w:hAnsi="Lidl Font Pro" w:cs="Lidl Font Pro"/>
          <w:lang w:val="el-GR"/>
        </w:rPr>
        <w:t xml:space="preserve"> </w:t>
      </w:r>
      <w:r>
        <w:rPr>
          <w:rFonts w:ascii="Lidl Font Pro" w:eastAsia="Lidl Font Pro" w:hAnsi="Lidl Font Pro" w:cs="Lidl Font Pro"/>
        </w:rPr>
        <w:t>Manager</w:t>
      </w:r>
      <w:r w:rsidRPr="002E022A">
        <w:rPr>
          <w:rFonts w:ascii="Lidl Font Pro" w:eastAsia="Lidl Font Pro" w:hAnsi="Lidl Font Pro" w:cs="Lidl Font Pro"/>
          <w:lang w:val="el-GR"/>
        </w:rPr>
        <w:t xml:space="preserve"> της ΕΠΟ). Οι Ράνια Παπαδοπούλου, </w:t>
      </w:r>
      <w:r>
        <w:rPr>
          <w:rFonts w:ascii="Lidl Font Pro" w:eastAsia="Lidl Font Pro" w:hAnsi="Lidl Font Pro" w:cs="Lidl Font Pro"/>
        </w:rPr>
        <w:t>Youth</w:t>
      </w:r>
      <w:r w:rsidRPr="002E022A">
        <w:rPr>
          <w:rFonts w:ascii="Lidl Font Pro" w:eastAsia="Lidl Font Pro" w:hAnsi="Lidl Font Pro" w:cs="Lidl Font Pro"/>
          <w:lang w:val="el-GR"/>
        </w:rPr>
        <w:t xml:space="preserve"> </w:t>
      </w:r>
      <w:r>
        <w:rPr>
          <w:rFonts w:ascii="Lidl Font Pro" w:eastAsia="Lidl Font Pro" w:hAnsi="Lidl Font Pro" w:cs="Lidl Font Pro"/>
        </w:rPr>
        <w:t>Climate</w:t>
      </w:r>
      <w:r w:rsidRPr="002E022A">
        <w:rPr>
          <w:rFonts w:ascii="Lidl Font Pro" w:eastAsia="Lidl Font Pro" w:hAnsi="Lidl Font Pro" w:cs="Lidl Font Pro"/>
          <w:lang w:val="el-GR"/>
        </w:rPr>
        <w:t xml:space="preserve"> </w:t>
      </w:r>
      <w:r>
        <w:rPr>
          <w:rFonts w:ascii="Lidl Font Pro" w:eastAsia="Lidl Font Pro" w:hAnsi="Lidl Font Pro" w:cs="Lidl Font Pro"/>
        </w:rPr>
        <w:t>Diplomacy</w:t>
      </w:r>
      <w:r w:rsidRPr="002E022A">
        <w:rPr>
          <w:rFonts w:ascii="Lidl Font Pro" w:eastAsia="Lidl Font Pro" w:hAnsi="Lidl Font Pro" w:cs="Lidl Font Pro"/>
          <w:lang w:val="el-GR"/>
        </w:rPr>
        <w:t xml:space="preserve"> </w:t>
      </w:r>
      <w:r>
        <w:rPr>
          <w:rFonts w:ascii="Lidl Font Pro" w:eastAsia="Lidl Font Pro" w:hAnsi="Lidl Font Pro" w:cs="Lidl Font Pro"/>
        </w:rPr>
        <w:t>Forum</w:t>
      </w:r>
      <w:r w:rsidRPr="002E022A">
        <w:rPr>
          <w:rFonts w:ascii="Lidl Font Pro" w:eastAsia="Lidl Font Pro" w:hAnsi="Lidl Font Pro" w:cs="Lidl Font Pro"/>
          <w:lang w:val="el-GR"/>
        </w:rPr>
        <w:t xml:space="preserve">, </w:t>
      </w:r>
      <w:proofErr w:type="spellStart"/>
      <w:r>
        <w:rPr>
          <w:rFonts w:ascii="Lidl Font Pro" w:eastAsia="Lidl Font Pro" w:hAnsi="Lidl Font Pro" w:cs="Lidl Font Pro"/>
        </w:rPr>
        <w:t>Fosbloque</w:t>
      </w:r>
      <w:proofErr w:type="spellEnd"/>
      <w:r w:rsidRPr="002E022A">
        <w:rPr>
          <w:rFonts w:ascii="Lidl Font Pro" w:eastAsia="Lidl Font Pro" w:hAnsi="Lidl Font Pro" w:cs="Lidl Font Pro"/>
          <w:lang w:val="el-GR"/>
        </w:rPr>
        <w:t xml:space="preserve">, </w:t>
      </w:r>
      <w:r>
        <w:rPr>
          <w:rFonts w:ascii="Lidl Font Pro" w:eastAsia="Lidl Font Pro" w:hAnsi="Lidl Font Pro" w:cs="Lidl Font Pro"/>
        </w:rPr>
        <w:t>YouTube</w:t>
      </w:r>
      <w:r w:rsidRPr="002E022A">
        <w:rPr>
          <w:rFonts w:ascii="Lidl Font Pro" w:eastAsia="Lidl Font Pro" w:hAnsi="Lidl Font Pro" w:cs="Lidl Font Pro"/>
          <w:lang w:val="el-GR"/>
        </w:rPr>
        <w:t xml:space="preserve"> </w:t>
      </w:r>
      <w:r>
        <w:rPr>
          <w:rFonts w:ascii="Lidl Font Pro" w:eastAsia="Lidl Font Pro" w:hAnsi="Lidl Font Pro" w:cs="Lidl Font Pro"/>
        </w:rPr>
        <w:t>Creator</w:t>
      </w:r>
      <w:r w:rsidRPr="002E022A">
        <w:rPr>
          <w:rFonts w:ascii="Lidl Font Pro" w:eastAsia="Lidl Font Pro" w:hAnsi="Lidl Font Pro" w:cs="Lidl Font Pro"/>
          <w:lang w:val="el-GR"/>
        </w:rPr>
        <w:t xml:space="preserve"> και Σοφία </w:t>
      </w:r>
      <w:proofErr w:type="spellStart"/>
      <w:r w:rsidRPr="002E022A">
        <w:rPr>
          <w:rFonts w:ascii="Lidl Font Pro" w:eastAsia="Lidl Font Pro" w:hAnsi="Lidl Font Pro" w:cs="Lidl Font Pro"/>
          <w:lang w:val="el-GR"/>
        </w:rPr>
        <w:t>Τουντούρη</w:t>
      </w:r>
      <w:proofErr w:type="spellEnd"/>
      <w:r w:rsidRPr="002E022A">
        <w:rPr>
          <w:rFonts w:ascii="Lidl Font Pro" w:eastAsia="Lidl Font Pro" w:hAnsi="Lidl Font Pro" w:cs="Lidl Font Pro"/>
          <w:lang w:val="el-GR"/>
        </w:rPr>
        <w:t xml:space="preserve"> Σύμβουλος Επικοινωνίας, </w:t>
      </w:r>
      <w:r>
        <w:rPr>
          <w:rFonts w:ascii="Lidl Font Pro" w:eastAsia="Lidl Font Pro" w:hAnsi="Lidl Font Pro" w:cs="Lidl Font Pro"/>
        </w:rPr>
        <w:t>AS</w:t>
      </w:r>
      <w:r w:rsidRPr="002E022A">
        <w:rPr>
          <w:rFonts w:ascii="Lidl Font Pro" w:eastAsia="Lidl Font Pro" w:hAnsi="Lidl Font Pro" w:cs="Lidl Font Pro"/>
          <w:lang w:val="el-GR"/>
        </w:rPr>
        <w:t>1/</w:t>
      </w:r>
      <w:proofErr w:type="spellStart"/>
      <w:r>
        <w:rPr>
          <w:rFonts w:ascii="Lidl Font Pro" w:eastAsia="Lidl Font Pro" w:hAnsi="Lidl Font Pro" w:cs="Lidl Font Pro"/>
        </w:rPr>
        <w:t>ProSport</w:t>
      </w:r>
      <w:proofErr w:type="spellEnd"/>
      <w:r w:rsidRPr="002E022A">
        <w:rPr>
          <w:rFonts w:ascii="Lidl Font Pro" w:eastAsia="Lidl Font Pro" w:hAnsi="Lidl Font Pro" w:cs="Lidl Font Pro"/>
          <w:lang w:val="el-GR"/>
        </w:rPr>
        <w:t xml:space="preserve"> συζήτησαν για τον ρόλο των </w:t>
      </w:r>
      <w:r>
        <w:rPr>
          <w:rFonts w:ascii="Lidl Font Pro" w:eastAsia="Lidl Font Pro" w:hAnsi="Lidl Font Pro" w:cs="Lidl Font Pro"/>
        </w:rPr>
        <w:t>social</w:t>
      </w:r>
      <w:r w:rsidRPr="002E022A">
        <w:rPr>
          <w:rFonts w:ascii="Lidl Font Pro" w:eastAsia="Lidl Font Pro" w:hAnsi="Lidl Font Pro" w:cs="Lidl Font Pro"/>
          <w:lang w:val="el-GR"/>
        </w:rPr>
        <w:t xml:space="preserve"> </w:t>
      </w:r>
      <w:r>
        <w:rPr>
          <w:rFonts w:ascii="Lidl Font Pro" w:eastAsia="Lidl Font Pro" w:hAnsi="Lidl Font Pro" w:cs="Lidl Font Pro"/>
        </w:rPr>
        <w:lastRenderedPageBreak/>
        <w:t>media</w:t>
      </w:r>
      <w:r w:rsidRPr="002E022A">
        <w:rPr>
          <w:rFonts w:ascii="Lidl Font Pro" w:eastAsia="Lidl Font Pro" w:hAnsi="Lidl Font Pro" w:cs="Lidl Font Pro"/>
          <w:lang w:val="el-GR"/>
        </w:rPr>
        <w:t xml:space="preserve">, ενώ οι Λήδα </w:t>
      </w:r>
      <w:proofErr w:type="spellStart"/>
      <w:r w:rsidRPr="002E022A">
        <w:rPr>
          <w:rFonts w:ascii="Lidl Font Pro" w:eastAsia="Lidl Font Pro" w:hAnsi="Lidl Font Pro" w:cs="Lidl Font Pro"/>
          <w:lang w:val="el-GR"/>
        </w:rPr>
        <w:t>Τσενέ</w:t>
      </w:r>
      <w:proofErr w:type="spellEnd"/>
      <w:r w:rsidRPr="002E022A">
        <w:rPr>
          <w:rFonts w:ascii="Lidl Font Pro" w:eastAsia="Lidl Font Pro" w:hAnsi="Lidl Font Pro" w:cs="Lidl Font Pro"/>
          <w:lang w:val="el-GR"/>
        </w:rPr>
        <w:t xml:space="preserve">, </w:t>
      </w:r>
      <w:r>
        <w:rPr>
          <w:rFonts w:ascii="Lidl Font Pro" w:eastAsia="Lidl Font Pro" w:hAnsi="Lidl Font Pro" w:cs="Lidl Font Pro"/>
        </w:rPr>
        <w:t>Girl</w:t>
      </w:r>
      <w:r w:rsidRPr="002E022A">
        <w:rPr>
          <w:rFonts w:ascii="Lidl Font Pro" w:eastAsia="Lidl Font Pro" w:hAnsi="Lidl Font Pro" w:cs="Lidl Font Pro"/>
          <w:lang w:val="el-GR"/>
        </w:rPr>
        <w:t xml:space="preserve"> </w:t>
      </w:r>
      <w:r>
        <w:rPr>
          <w:rFonts w:ascii="Lidl Font Pro" w:eastAsia="Lidl Font Pro" w:hAnsi="Lidl Font Pro" w:cs="Lidl Font Pro"/>
        </w:rPr>
        <w:t>Power</w:t>
      </w:r>
      <w:r w:rsidRPr="002E022A">
        <w:rPr>
          <w:rFonts w:ascii="Lidl Font Pro" w:eastAsia="Lidl Font Pro" w:hAnsi="Lidl Font Pro" w:cs="Lidl Font Pro"/>
          <w:lang w:val="el-GR"/>
        </w:rPr>
        <w:t xml:space="preserve"> </w:t>
      </w:r>
      <w:r>
        <w:rPr>
          <w:rFonts w:ascii="Lidl Font Pro" w:eastAsia="Lidl Font Pro" w:hAnsi="Lidl Font Pro" w:cs="Lidl Font Pro"/>
        </w:rPr>
        <w:t>Academy</w:t>
      </w:r>
      <w:r w:rsidRPr="002E022A">
        <w:rPr>
          <w:rFonts w:ascii="Lidl Font Pro" w:eastAsia="Lidl Font Pro" w:hAnsi="Lidl Font Pro" w:cs="Lidl Font Pro"/>
          <w:lang w:val="el-GR"/>
        </w:rPr>
        <w:t xml:space="preserve"> </w:t>
      </w:r>
      <w:r>
        <w:rPr>
          <w:rFonts w:ascii="Lidl Font Pro" w:eastAsia="Lidl Font Pro" w:hAnsi="Lidl Font Pro" w:cs="Lidl Font Pro"/>
        </w:rPr>
        <w:t>Greece</w:t>
      </w:r>
      <w:r w:rsidRPr="002E022A">
        <w:rPr>
          <w:rFonts w:ascii="Lidl Font Pro" w:eastAsia="Lidl Font Pro" w:hAnsi="Lidl Font Pro" w:cs="Lidl Font Pro"/>
          <w:lang w:val="el-GR"/>
        </w:rPr>
        <w:t xml:space="preserve"> και η Στέλλα </w:t>
      </w:r>
      <w:proofErr w:type="spellStart"/>
      <w:r w:rsidRPr="002E022A">
        <w:rPr>
          <w:rFonts w:ascii="Lidl Font Pro" w:eastAsia="Lidl Font Pro" w:hAnsi="Lidl Font Pro" w:cs="Lidl Font Pro"/>
          <w:lang w:val="el-GR"/>
        </w:rPr>
        <w:t>Κάσδαγλη</w:t>
      </w:r>
      <w:proofErr w:type="spellEnd"/>
      <w:r w:rsidRPr="002E022A">
        <w:rPr>
          <w:rFonts w:ascii="Lidl Font Pro" w:eastAsia="Lidl Font Pro" w:hAnsi="Lidl Font Pro" w:cs="Lidl Font Pro"/>
          <w:lang w:val="el-GR"/>
        </w:rPr>
        <w:t xml:space="preserve">, </w:t>
      </w:r>
      <w:r>
        <w:rPr>
          <w:rFonts w:ascii="Lidl Font Pro" w:eastAsia="Lidl Font Pro" w:hAnsi="Lidl Font Pro" w:cs="Lidl Font Pro"/>
        </w:rPr>
        <w:t>Co</w:t>
      </w:r>
      <w:r w:rsidRPr="002E022A">
        <w:rPr>
          <w:rFonts w:ascii="Lidl Font Pro" w:eastAsia="Lidl Font Pro" w:hAnsi="Lidl Font Pro" w:cs="Lidl Font Pro"/>
          <w:lang w:val="el-GR"/>
        </w:rPr>
        <w:t>-</w:t>
      </w:r>
      <w:r>
        <w:rPr>
          <w:rFonts w:ascii="Lidl Font Pro" w:eastAsia="Lidl Font Pro" w:hAnsi="Lidl Font Pro" w:cs="Lidl Font Pro"/>
        </w:rPr>
        <w:t>Founder</w:t>
      </w:r>
      <w:r w:rsidRPr="002E022A">
        <w:rPr>
          <w:rFonts w:ascii="Lidl Font Pro" w:eastAsia="Lidl Font Pro" w:hAnsi="Lidl Font Pro" w:cs="Lidl Font Pro"/>
          <w:lang w:val="el-GR"/>
        </w:rPr>
        <w:t xml:space="preserve"> </w:t>
      </w:r>
      <w:r>
        <w:rPr>
          <w:rFonts w:ascii="Lidl Font Pro" w:eastAsia="Lidl Font Pro" w:hAnsi="Lidl Font Pro" w:cs="Lidl Font Pro"/>
        </w:rPr>
        <w:t>Women</w:t>
      </w:r>
      <w:r w:rsidRPr="002E022A">
        <w:rPr>
          <w:rFonts w:ascii="Lidl Font Pro" w:eastAsia="Lidl Font Pro" w:hAnsi="Lidl Font Pro" w:cs="Lidl Font Pro"/>
          <w:lang w:val="el-GR"/>
        </w:rPr>
        <w:t xml:space="preserve"> </w:t>
      </w:r>
      <w:r>
        <w:rPr>
          <w:rFonts w:ascii="Lidl Font Pro" w:eastAsia="Lidl Font Pro" w:hAnsi="Lidl Font Pro" w:cs="Lidl Font Pro"/>
        </w:rPr>
        <w:t>On</w:t>
      </w:r>
      <w:r w:rsidRPr="002E022A">
        <w:rPr>
          <w:rFonts w:ascii="Lidl Font Pro" w:eastAsia="Lidl Font Pro" w:hAnsi="Lidl Font Pro" w:cs="Lidl Font Pro"/>
          <w:lang w:val="el-GR"/>
        </w:rPr>
        <w:t xml:space="preserve"> </w:t>
      </w:r>
      <w:r>
        <w:rPr>
          <w:rFonts w:ascii="Lidl Font Pro" w:eastAsia="Lidl Font Pro" w:hAnsi="Lidl Font Pro" w:cs="Lidl Font Pro"/>
        </w:rPr>
        <w:t>Top</w:t>
      </w:r>
      <w:r w:rsidRPr="002E022A">
        <w:rPr>
          <w:rFonts w:ascii="Lidl Font Pro" w:eastAsia="Lidl Font Pro" w:hAnsi="Lidl Font Pro" w:cs="Lidl Font Pro"/>
          <w:lang w:val="el-GR"/>
        </w:rPr>
        <w:t>/</w:t>
      </w:r>
      <w:r>
        <w:rPr>
          <w:rFonts w:ascii="Lidl Font Pro" w:eastAsia="Lidl Font Pro" w:hAnsi="Lidl Font Pro" w:cs="Lidl Font Pro"/>
        </w:rPr>
        <w:t>WHEN</w:t>
      </w:r>
      <w:r w:rsidRPr="002E022A">
        <w:rPr>
          <w:rFonts w:ascii="Lidl Font Pro" w:eastAsia="Lidl Font Pro" w:hAnsi="Lidl Font Pro" w:cs="Lidl Font Pro"/>
          <w:lang w:val="el-GR"/>
        </w:rPr>
        <w:t xml:space="preserve"> εστίασαν στην ομαδικότητα και την ανθεκτικότητα που απαιτεί η εποχή. </w:t>
      </w:r>
    </w:p>
    <w:p w14:paraId="6935B5A5" w14:textId="77777777" w:rsidR="00E413F3" w:rsidRPr="002E022A" w:rsidRDefault="00000000">
      <w:pPr>
        <w:spacing w:line="360" w:lineRule="auto"/>
        <w:jc w:val="both"/>
        <w:rPr>
          <w:rFonts w:ascii="Lidl Font Pro" w:eastAsia="Lidl Font Pro" w:hAnsi="Lidl Font Pro" w:cs="Lidl Font Pro"/>
          <w:b/>
          <w:bCs/>
          <w:lang w:val="el-GR"/>
        </w:rPr>
      </w:pPr>
      <w:r w:rsidRPr="002E022A">
        <w:rPr>
          <w:rFonts w:ascii="Lidl Font Pro" w:eastAsia="Lidl Font Pro" w:hAnsi="Lidl Font Pro" w:cs="Lidl Font Pro"/>
          <w:b/>
          <w:bCs/>
          <w:lang w:val="el-GR"/>
        </w:rPr>
        <w:t>Η Κορύφωση στο Γήπεδο</w:t>
      </w:r>
    </w:p>
    <w:p w14:paraId="4C866F01" w14:textId="77777777" w:rsidR="00E413F3" w:rsidRPr="002E022A" w:rsidRDefault="00000000">
      <w:pPr>
        <w:spacing w:after="240" w:line="360" w:lineRule="auto"/>
        <w:jc w:val="both"/>
        <w:rPr>
          <w:rFonts w:ascii="Lidl Font Pro" w:eastAsia="Lidl Font Pro" w:hAnsi="Lidl Font Pro" w:cs="Lidl Font Pro"/>
          <w:lang w:val="el-GR"/>
        </w:rPr>
      </w:pPr>
      <w:r w:rsidRPr="002E022A">
        <w:rPr>
          <w:rFonts w:ascii="Lidl Font Pro" w:eastAsia="Lidl Font Pro" w:hAnsi="Lidl Font Pro" w:cs="Lidl Font Pro"/>
          <w:lang w:val="el-GR"/>
        </w:rPr>
        <w:t xml:space="preserve">Στις 12 Ιουλίου, η δράση μεταφέρθηκε στις εγκαταστάσεις του </w:t>
      </w:r>
      <w:r>
        <w:rPr>
          <w:rFonts w:ascii="Lidl Font Pro" w:eastAsia="Lidl Font Pro" w:hAnsi="Lidl Font Pro" w:cs="Lidl Font Pro"/>
          <w:b/>
          <w:bCs/>
        </w:rPr>
        <w:t>Kicks</w:t>
      </w:r>
      <w:r w:rsidRPr="002E022A">
        <w:rPr>
          <w:rFonts w:ascii="Lidl Font Pro" w:eastAsia="Lidl Font Pro" w:hAnsi="Lidl Font Pro" w:cs="Lidl Font Pro"/>
          <w:b/>
          <w:bCs/>
          <w:lang w:val="el-GR"/>
        </w:rPr>
        <w:t xml:space="preserve"> </w:t>
      </w:r>
      <w:r>
        <w:rPr>
          <w:rFonts w:ascii="Lidl Font Pro" w:eastAsia="Lidl Font Pro" w:hAnsi="Lidl Font Pro" w:cs="Lidl Font Pro"/>
          <w:b/>
          <w:bCs/>
        </w:rPr>
        <w:t>Academy</w:t>
      </w:r>
      <w:r w:rsidRPr="002E022A">
        <w:rPr>
          <w:rFonts w:ascii="Lidl Font Pro" w:eastAsia="Lidl Font Pro" w:hAnsi="Lidl Font Pro" w:cs="Lidl Font Pro"/>
          <w:b/>
          <w:bCs/>
          <w:lang w:val="el-GR"/>
        </w:rPr>
        <w:t xml:space="preserve"> στα Σπάτα</w:t>
      </w:r>
      <w:r w:rsidRPr="002E022A">
        <w:rPr>
          <w:rFonts w:ascii="Lidl Font Pro" w:eastAsia="Lidl Font Pro" w:hAnsi="Lidl Font Pro" w:cs="Lidl Font Pro"/>
          <w:lang w:val="el-GR"/>
        </w:rPr>
        <w:t xml:space="preserve">, όπου </w:t>
      </w:r>
      <w:proofErr w:type="spellStart"/>
      <w:r w:rsidRPr="002E022A">
        <w:rPr>
          <w:rFonts w:ascii="Lidl Font Pro" w:eastAsia="Lidl Font Pro" w:hAnsi="Lidl Font Pro" w:cs="Lidl Font Pro"/>
          <w:lang w:val="el-GR"/>
        </w:rPr>
        <w:t>διεξήχθει</w:t>
      </w:r>
      <w:proofErr w:type="spellEnd"/>
      <w:r w:rsidRPr="002E022A">
        <w:rPr>
          <w:rFonts w:ascii="Lidl Font Pro" w:eastAsia="Lidl Font Pro" w:hAnsi="Lidl Font Pro" w:cs="Lidl Font Pro"/>
          <w:lang w:val="el-GR"/>
        </w:rPr>
        <w:t xml:space="preserve"> φιλικός αγώνας, στον οποίο τηρήθηκε ενός λεπτού σιγή εις μνήμη της αδικοχαμένης </w:t>
      </w:r>
      <w:proofErr w:type="spellStart"/>
      <w:r w:rsidRPr="002E022A">
        <w:rPr>
          <w:rFonts w:ascii="Lidl Font Pro" w:eastAsia="Lidl Font Pro" w:hAnsi="Lidl Font Pro" w:cs="Lidl Font Pro"/>
          <w:lang w:val="el-GR"/>
        </w:rPr>
        <w:t>έφηβης</w:t>
      </w:r>
      <w:proofErr w:type="spellEnd"/>
      <w:r w:rsidRPr="002E022A">
        <w:rPr>
          <w:rFonts w:ascii="Lidl Font Pro" w:eastAsia="Lidl Font Pro" w:hAnsi="Lidl Font Pro" w:cs="Lidl Font Pro"/>
          <w:lang w:val="el-GR"/>
        </w:rPr>
        <w:t xml:space="preserve"> </w:t>
      </w:r>
      <w:proofErr w:type="spellStart"/>
      <w:r w:rsidRPr="002E022A">
        <w:rPr>
          <w:rFonts w:ascii="Lidl Font Pro" w:eastAsia="Lidl Font Pro" w:hAnsi="Lidl Font Pro" w:cs="Lidl Font Pro"/>
          <w:lang w:val="el-GR"/>
        </w:rPr>
        <w:t>ποδοσφαιρίστριας</w:t>
      </w:r>
      <w:proofErr w:type="spellEnd"/>
      <w:r w:rsidRPr="002E022A">
        <w:rPr>
          <w:rFonts w:ascii="Lidl Font Pro" w:eastAsia="Lidl Font Pro" w:hAnsi="Lidl Font Pro" w:cs="Lidl Font Pro"/>
          <w:lang w:val="el-GR"/>
        </w:rPr>
        <w:t xml:space="preserve"> του ΠΑΟΚ, Άννας Μαρίας </w:t>
      </w:r>
      <w:proofErr w:type="spellStart"/>
      <w:r w:rsidRPr="002E022A">
        <w:rPr>
          <w:rFonts w:ascii="Lidl Font Pro" w:eastAsia="Lidl Font Pro" w:hAnsi="Lidl Font Pro" w:cs="Lidl Font Pro"/>
          <w:lang w:val="el-GR"/>
        </w:rPr>
        <w:t>Πανταζώνη</w:t>
      </w:r>
      <w:proofErr w:type="spellEnd"/>
      <w:r w:rsidRPr="002E022A">
        <w:rPr>
          <w:rFonts w:ascii="Lidl Font Pro" w:eastAsia="Lidl Font Pro" w:hAnsi="Lidl Font Pro" w:cs="Lidl Font Pro"/>
          <w:lang w:val="el-GR"/>
        </w:rPr>
        <w:t>.</w:t>
      </w:r>
    </w:p>
    <w:p w14:paraId="5C5D6110" w14:textId="77777777" w:rsidR="00E413F3" w:rsidRPr="002E022A" w:rsidRDefault="00000000">
      <w:pPr>
        <w:spacing w:after="240" w:line="360" w:lineRule="auto"/>
        <w:ind w:right="-95"/>
        <w:jc w:val="both"/>
        <w:rPr>
          <w:rFonts w:ascii="Lidl Font Pro" w:eastAsia="Lidl Font Pro" w:hAnsi="Lidl Font Pro" w:cs="Lidl Font Pro"/>
          <w:b/>
          <w:bCs/>
          <w:lang w:val="el-GR"/>
        </w:rPr>
      </w:pPr>
      <w:r w:rsidRPr="002E022A">
        <w:rPr>
          <w:rFonts w:ascii="Lidl Font Pro" w:eastAsia="Lidl Font Pro" w:hAnsi="Lidl Font Pro" w:cs="Lidl Font Pro"/>
          <w:lang w:val="el-GR"/>
        </w:rPr>
        <w:t xml:space="preserve">«Για τη </w:t>
      </w:r>
      <w:r>
        <w:rPr>
          <w:rFonts w:ascii="Lidl Font Pro" w:eastAsia="Lidl Font Pro" w:hAnsi="Lidl Font Pro" w:cs="Lidl Font Pro"/>
        </w:rPr>
        <w:t>Lidl</w:t>
      </w:r>
      <w:r w:rsidRPr="002E022A">
        <w:rPr>
          <w:rFonts w:ascii="Lidl Font Pro" w:eastAsia="Lidl Font Pro" w:hAnsi="Lidl Font Pro" w:cs="Lidl Font Pro"/>
          <w:lang w:val="el-GR"/>
        </w:rPr>
        <w:t xml:space="preserve"> Ελλάς, το </w:t>
      </w:r>
      <w:r>
        <w:rPr>
          <w:rFonts w:ascii="Lidl Font Pro" w:eastAsia="Lidl Font Pro" w:hAnsi="Lidl Font Pro" w:cs="Lidl Font Pro"/>
        </w:rPr>
        <w:t>Lidl</w:t>
      </w:r>
      <w:r w:rsidRPr="002E022A">
        <w:rPr>
          <w:rFonts w:ascii="Lidl Font Pro" w:eastAsia="Lidl Font Pro" w:hAnsi="Lidl Font Pro" w:cs="Lidl Font Pro"/>
          <w:lang w:val="el-GR"/>
        </w:rPr>
        <w:t xml:space="preserve"> </w:t>
      </w:r>
      <w:r>
        <w:rPr>
          <w:rFonts w:ascii="Lidl Font Pro" w:eastAsia="Lidl Font Pro" w:hAnsi="Lidl Font Pro" w:cs="Lidl Font Pro"/>
        </w:rPr>
        <w:t>League</w:t>
      </w:r>
      <w:r w:rsidRPr="002E022A">
        <w:rPr>
          <w:rFonts w:ascii="Lidl Font Pro" w:eastAsia="Lidl Font Pro" w:hAnsi="Lidl Font Pro" w:cs="Lidl Font Pro"/>
          <w:lang w:val="el-GR"/>
        </w:rPr>
        <w:t xml:space="preserve"> δεν είναι απλώς ένα αθλητικό γεγονός, αλλά μια έμπρακτη δέσμευση απέναντι στη συμπερίληψη, τη διαφορετικότητα και την ανάδειξη του γυναικείου ταλέντου. Θέλουμε να δώσουμε στη νέα γενιά γυναικών τα εφόδια να διεκδικήσουν τη θέση που τους αξίζει, καταρρίπτοντας κάθε "γυάλινη οροφή"», δήλωσε </w:t>
      </w:r>
      <w:r w:rsidRPr="002E022A">
        <w:rPr>
          <w:rFonts w:ascii="Lidl Font Pro" w:eastAsia="Lidl Font Pro" w:hAnsi="Lidl Font Pro" w:cs="Lidl Font Pro"/>
          <w:b/>
          <w:bCs/>
          <w:lang w:val="el-GR"/>
        </w:rPr>
        <w:t xml:space="preserve">ο Μίλτος </w:t>
      </w:r>
      <w:proofErr w:type="spellStart"/>
      <w:r w:rsidRPr="002E022A">
        <w:rPr>
          <w:rFonts w:ascii="Lidl Font Pro" w:eastAsia="Lidl Font Pro" w:hAnsi="Lidl Font Pro" w:cs="Lidl Font Pro"/>
          <w:b/>
          <w:bCs/>
          <w:lang w:val="el-GR"/>
        </w:rPr>
        <w:t>Φοροζίδης</w:t>
      </w:r>
      <w:proofErr w:type="spellEnd"/>
      <w:r w:rsidRPr="002E022A">
        <w:rPr>
          <w:rFonts w:ascii="Lidl Font Pro" w:eastAsia="Lidl Font Pro" w:hAnsi="Lidl Font Pro" w:cs="Lidl Font Pro"/>
          <w:b/>
          <w:bCs/>
          <w:lang w:val="el-GR"/>
        </w:rPr>
        <w:t xml:space="preserve">, Διευθύνων Σύμβουλος και Πρόεδρος της Διοίκησης της </w:t>
      </w:r>
      <w:r>
        <w:rPr>
          <w:rFonts w:ascii="Lidl Font Pro" w:eastAsia="Lidl Font Pro" w:hAnsi="Lidl Font Pro" w:cs="Lidl Font Pro"/>
          <w:b/>
          <w:bCs/>
        </w:rPr>
        <w:t>Lidl</w:t>
      </w:r>
      <w:r w:rsidRPr="002E022A">
        <w:rPr>
          <w:rFonts w:ascii="Lidl Font Pro" w:eastAsia="Lidl Font Pro" w:hAnsi="Lidl Font Pro" w:cs="Lidl Font Pro"/>
          <w:b/>
          <w:bCs/>
          <w:lang w:val="el-GR"/>
        </w:rPr>
        <w:t xml:space="preserve"> Ελλάς. </w:t>
      </w:r>
    </w:p>
    <w:p w14:paraId="05618BA4" w14:textId="77777777" w:rsidR="00E413F3" w:rsidRPr="002E022A" w:rsidRDefault="00000000">
      <w:pPr>
        <w:spacing w:after="240" w:line="360" w:lineRule="auto"/>
        <w:jc w:val="both"/>
        <w:rPr>
          <w:rFonts w:ascii="Lidl Font Pro" w:eastAsia="Lidl Font Pro" w:hAnsi="Lidl Font Pro" w:cs="Lidl Font Pro"/>
          <w:lang w:val="el-GR"/>
        </w:rPr>
      </w:pPr>
      <w:r w:rsidRPr="002E022A">
        <w:rPr>
          <w:rFonts w:ascii="Lidl Font Pro" w:eastAsia="Lidl Font Pro" w:hAnsi="Lidl Font Pro" w:cs="Lidl Font Pro"/>
          <w:lang w:val="el-GR"/>
        </w:rPr>
        <w:t xml:space="preserve">Η διοργάνωση έλαβε χώρα υπό την αιγίδα του </w:t>
      </w:r>
      <w:r w:rsidRPr="002E022A">
        <w:rPr>
          <w:rFonts w:ascii="Lidl Font Pro" w:eastAsia="Lidl Font Pro" w:hAnsi="Lidl Font Pro" w:cs="Lidl Font Pro"/>
          <w:b/>
          <w:bCs/>
          <w:lang w:val="el-GR"/>
        </w:rPr>
        <w:t>Υπουργείου Παιδείας, Θρησκευμάτων και Αθλητισμού</w:t>
      </w:r>
      <w:r w:rsidRPr="002E022A">
        <w:rPr>
          <w:rFonts w:ascii="Lidl Font Pro" w:eastAsia="Lidl Font Pro" w:hAnsi="Lidl Font Pro" w:cs="Lidl Font Pro"/>
          <w:lang w:val="el-GR"/>
        </w:rPr>
        <w:t xml:space="preserve"> και του </w:t>
      </w:r>
      <w:r w:rsidRPr="002E022A">
        <w:rPr>
          <w:rFonts w:ascii="Lidl Font Pro" w:eastAsia="Lidl Font Pro" w:hAnsi="Lidl Font Pro" w:cs="Lidl Font Pro"/>
          <w:b/>
          <w:bCs/>
          <w:lang w:val="el-GR"/>
        </w:rPr>
        <w:t>Υπουργείου Κοινωνικής Συνοχής και Οικογένειας</w:t>
      </w:r>
      <w:r w:rsidRPr="002E022A">
        <w:rPr>
          <w:rFonts w:ascii="Lidl Font Pro" w:eastAsia="Lidl Font Pro" w:hAnsi="Lidl Font Pro" w:cs="Lidl Font Pro"/>
          <w:lang w:val="el-GR"/>
        </w:rPr>
        <w:t xml:space="preserve">, ενώ υλοποιήθηκε με την υποστήριξη της </w:t>
      </w:r>
      <w:r w:rsidRPr="002E022A">
        <w:rPr>
          <w:rFonts w:ascii="Lidl Font Pro" w:eastAsia="Lidl Font Pro" w:hAnsi="Lidl Font Pro" w:cs="Lidl Font Pro"/>
          <w:b/>
          <w:bCs/>
          <w:lang w:val="el-GR"/>
        </w:rPr>
        <w:t>Ελληνικής Ποδοσφαιρικής Ομοσπονδίας (ΕΠΟ)</w:t>
      </w:r>
      <w:r w:rsidRPr="002E022A">
        <w:rPr>
          <w:rFonts w:ascii="Lidl Font Pro" w:eastAsia="Lidl Font Pro" w:hAnsi="Lidl Font Pro" w:cs="Lidl Font Pro"/>
          <w:lang w:val="el-GR"/>
        </w:rPr>
        <w:t xml:space="preserve"> και του </w:t>
      </w:r>
      <w:r w:rsidRPr="002E022A">
        <w:rPr>
          <w:rFonts w:ascii="Lidl Font Pro" w:eastAsia="Lidl Font Pro" w:hAnsi="Lidl Font Pro" w:cs="Lidl Font Pro"/>
          <w:b/>
          <w:bCs/>
          <w:lang w:val="el-GR"/>
        </w:rPr>
        <w:t xml:space="preserve">Πανελλήνιου Συνδέσμου Αμειβομένων Ποδοσφαιριστών και </w:t>
      </w:r>
      <w:proofErr w:type="spellStart"/>
      <w:r w:rsidRPr="002E022A">
        <w:rPr>
          <w:rFonts w:ascii="Lidl Font Pro" w:eastAsia="Lidl Font Pro" w:hAnsi="Lidl Font Pro" w:cs="Lidl Font Pro"/>
          <w:b/>
          <w:bCs/>
          <w:lang w:val="el-GR"/>
        </w:rPr>
        <w:t>Ποδοσφαιριστριών</w:t>
      </w:r>
      <w:proofErr w:type="spellEnd"/>
      <w:r w:rsidRPr="002E022A">
        <w:rPr>
          <w:rFonts w:ascii="Lidl Font Pro" w:eastAsia="Lidl Font Pro" w:hAnsi="Lidl Font Pro" w:cs="Lidl Font Pro"/>
          <w:b/>
          <w:bCs/>
          <w:lang w:val="el-GR"/>
        </w:rPr>
        <w:t xml:space="preserve"> (ΠΣΑΠΠ)</w:t>
      </w:r>
      <w:r w:rsidRPr="002E022A">
        <w:rPr>
          <w:rFonts w:ascii="Lidl Font Pro" w:eastAsia="Lidl Font Pro" w:hAnsi="Lidl Font Pro" w:cs="Lidl Font Pro"/>
          <w:lang w:val="el-GR"/>
        </w:rPr>
        <w:t xml:space="preserve">. </w:t>
      </w:r>
    </w:p>
    <w:p w14:paraId="0A36CA7A" w14:textId="77777777" w:rsidR="00E413F3" w:rsidRPr="002E022A" w:rsidRDefault="00000000">
      <w:pPr>
        <w:spacing w:after="240" w:line="360" w:lineRule="auto"/>
        <w:jc w:val="both"/>
        <w:rPr>
          <w:rFonts w:ascii="Lidl Font Pro" w:eastAsia="Lidl Font Pro" w:hAnsi="Lidl Font Pro" w:cs="Lidl Font Pro"/>
          <w:lang w:val="el-GR"/>
        </w:rPr>
      </w:pPr>
      <w:r w:rsidRPr="002E022A">
        <w:rPr>
          <w:rFonts w:ascii="Lidl Font Pro" w:eastAsia="Lidl Font Pro" w:hAnsi="Lidl Font Pro" w:cs="Lidl Font Pro"/>
          <w:lang w:val="el-GR"/>
        </w:rPr>
        <w:t xml:space="preserve">Μέσα από το </w:t>
      </w:r>
      <w:r>
        <w:rPr>
          <w:rFonts w:ascii="Lidl Font Pro" w:eastAsia="Lidl Font Pro" w:hAnsi="Lidl Font Pro" w:cs="Lidl Font Pro"/>
        </w:rPr>
        <w:t>Lidl</w:t>
      </w:r>
      <w:r w:rsidRPr="002E022A">
        <w:rPr>
          <w:rFonts w:ascii="Lidl Font Pro" w:eastAsia="Lidl Font Pro" w:hAnsi="Lidl Font Pro" w:cs="Lidl Font Pro"/>
          <w:lang w:val="el-GR"/>
        </w:rPr>
        <w:t xml:space="preserve"> </w:t>
      </w:r>
      <w:r>
        <w:rPr>
          <w:rFonts w:ascii="Lidl Font Pro" w:eastAsia="Lidl Font Pro" w:hAnsi="Lidl Font Pro" w:cs="Lidl Font Pro"/>
        </w:rPr>
        <w:t>League</w:t>
      </w:r>
      <w:r w:rsidRPr="002E022A">
        <w:rPr>
          <w:rFonts w:ascii="Lidl Font Pro" w:eastAsia="Lidl Font Pro" w:hAnsi="Lidl Font Pro" w:cs="Lidl Font Pro"/>
          <w:lang w:val="el-GR"/>
        </w:rPr>
        <w:t xml:space="preserve"> 2026 η </w:t>
      </w:r>
      <w:r>
        <w:rPr>
          <w:rFonts w:ascii="Lidl Font Pro" w:eastAsia="Lidl Font Pro" w:hAnsi="Lidl Font Pro" w:cs="Lidl Font Pro"/>
        </w:rPr>
        <w:t>Lidl</w:t>
      </w:r>
      <w:r w:rsidRPr="002E022A">
        <w:rPr>
          <w:rFonts w:ascii="Lidl Font Pro" w:eastAsia="Lidl Font Pro" w:hAnsi="Lidl Font Pro" w:cs="Lidl Font Pro"/>
          <w:lang w:val="el-GR"/>
        </w:rPr>
        <w:t xml:space="preserve"> Ελλάς επισφραγίζει τον κοινωνικό της ρόλο, επενδύοντας σταθερά σε πρωτοβουλίες που προάγουν έναν δικαιότερο κόσμο με ίσες ευκαιρίες για όλους</w:t>
      </w:r>
    </w:p>
    <w:p w14:paraId="73027120" w14:textId="77777777" w:rsidR="00E413F3" w:rsidRPr="002E022A" w:rsidRDefault="00E413F3">
      <w:pPr>
        <w:spacing w:after="120" w:line="360" w:lineRule="auto"/>
        <w:jc w:val="both"/>
        <w:rPr>
          <w:rFonts w:ascii="Lidl Font Pro" w:eastAsia="Lidl Font Pro" w:hAnsi="Lidl Font Pro" w:cs="Lidl Font Pro"/>
          <w:b/>
          <w:bCs/>
          <w:color w:val="000000"/>
          <w:lang w:val="el-GR"/>
        </w:rPr>
      </w:pPr>
    </w:p>
    <w:p w14:paraId="3FBACB6A" w14:textId="77777777" w:rsidR="00E413F3" w:rsidRPr="002E022A" w:rsidRDefault="00000000">
      <w:pPr>
        <w:spacing w:line="360" w:lineRule="auto"/>
        <w:jc w:val="both"/>
        <w:rPr>
          <w:rFonts w:ascii="Lidl Font Pro" w:eastAsia="Lidl Font Pro" w:hAnsi="Lidl Font Pro" w:cs="Lidl Font Pro"/>
          <w:color w:val="000000"/>
          <w:lang w:val="el-GR"/>
        </w:rPr>
      </w:pPr>
      <w:r w:rsidRPr="002E022A">
        <w:rPr>
          <w:rFonts w:ascii="Lidl Font Pro" w:eastAsia="Lidl Font Pro" w:hAnsi="Lidl Font Pro" w:cs="Lidl Font Pro"/>
          <w:b/>
          <w:bCs/>
          <w:color w:val="1F497D"/>
          <w:lang w:val="el-GR"/>
        </w:rPr>
        <w:t xml:space="preserve">Επισκεφθείτε τη </w:t>
      </w:r>
      <w:r>
        <w:rPr>
          <w:rFonts w:ascii="Lidl Font Pro" w:eastAsia="Lidl Font Pro" w:hAnsi="Lidl Font Pro" w:cs="Lidl Font Pro"/>
          <w:b/>
          <w:bCs/>
          <w:color w:val="1F497D"/>
        </w:rPr>
        <w:t>Lidl</w:t>
      </w:r>
      <w:r w:rsidRPr="002E022A">
        <w:rPr>
          <w:rFonts w:ascii="Lidl Font Pro" w:eastAsia="Lidl Font Pro" w:hAnsi="Lidl Font Pro" w:cs="Lidl Font Pro"/>
          <w:b/>
          <w:bCs/>
          <w:color w:val="1F497D"/>
          <w:lang w:val="el-GR"/>
        </w:rPr>
        <w:t xml:space="preserve"> Ελλάς και στα:</w:t>
      </w:r>
    </w:p>
    <w:p w14:paraId="7C1A85D5" w14:textId="77777777" w:rsidR="00E413F3" w:rsidRDefault="00000000">
      <w:pPr>
        <w:spacing w:after="0"/>
        <w:jc w:val="both"/>
        <w:rPr>
          <w:rFonts w:ascii="Lidl Font Pro" w:eastAsia="Lidl Font Pro" w:hAnsi="Lidl Font Pro" w:cs="Lidl Font Pro"/>
          <w:b/>
          <w:bCs/>
          <w:color w:val="1F497D"/>
        </w:rPr>
      </w:pPr>
      <w:hyperlink r:id="rId8">
        <w:r>
          <w:rPr>
            <w:rFonts w:ascii="Lidl Font Pro" w:eastAsia="Lidl Font Pro" w:hAnsi="Lidl Font Pro" w:cs="Lidl Font Pro"/>
            <w:b/>
            <w:bCs/>
            <w:color w:val="1F497D"/>
          </w:rPr>
          <w:t>corporate.lidl.gr</w:t>
        </w:r>
      </w:hyperlink>
    </w:p>
    <w:p w14:paraId="208D44E7" w14:textId="77777777" w:rsidR="00E413F3" w:rsidRDefault="00000000">
      <w:pPr>
        <w:spacing w:after="0"/>
        <w:jc w:val="both"/>
        <w:rPr>
          <w:rFonts w:ascii="Lidl Font Pro" w:eastAsia="Lidl Font Pro" w:hAnsi="Lidl Font Pro" w:cs="Lidl Font Pro"/>
          <w:b/>
          <w:bCs/>
          <w:color w:val="1F497D"/>
        </w:rPr>
      </w:pPr>
      <w:hyperlink r:id="rId9">
        <w:r>
          <w:rPr>
            <w:rFonts w:ascii="Lidl Font Pro" w:eastAsia="Lidl Font Pro" w:hAnsi="Lidl Font Pro" w:cs="Lidl Font Pro"/>
            <w:b/>
            <w:bCs/>
            <w:color w:val="1F497D"/>
          </w:rPr>
          <w:t>linkedin.com/company/</w:t>
        </w:r>
        <w:proofErr w:type="spellStart"/>
        <w:r>
          <w:rPr>
            <w:rFonts w:ascii="Lidl Font Pro" w:eastAsia="Lidl Font Pro" w:hAnsi="Lidl Font Pro" w:cs="Lidl Font Pro"/>
            <w:b/>
            <w:bCs/>
            <w:color w:val="1F497D"/>
          </w:rPr>
          <w:t>lidl-hellas</w:t>
        </w:r>
        <w:proofErr w:type="spellEnd"/>
      </w:hyperlink>
    </w:p>
    <w:p w14:paraId="66990372" w14:textId="77777777" w:rsidR="00E413F3" w:rsidRDefault="00000000">
      <w:pPr>
        <w:spacing w:after="0"/>
        <w:jc w:val="both"/>
        <w:rPr>
          <w:rFonts w:ascii="Lidl Font Pro" w:eastAsia="Lidl Font Pro" w:hAnsi="Lidl Font Pro" w:cs="Lidl Font Pro"/>
          <w:b/>
          <w:bCs/>
          <w:color w:val="1F497D"/>
        </w:rPr>
      </w:pPr>
      <w:hyperlink r:id="rId10">
        <w:r>
          <w:rPr>
            <w:rFonts w:ascii="Lidl Font Pro" w:eastAsia="Lidl Font Pro" w:hAnsi="Lidl Font Pro" w:cs="Lidl Font Pro"/>
            <w:b/>
            <w:bCs/>
            <w:color w:val="1F497D"/>
          </w:rPr>
          <w:t>facebook.com/</w:t>
        </w:r>
        <w:proofErr w:type="spellStart"/>
        <w:r>
          <w:rPr>
            <w:rFonts w:ascii="Lidl Font Pro" w:eastAsia="Lidl Font Pro" w:hAnsi="Lidl Font Pro" w:cs="Lidl Font Pro"/>
            <w:b/>
            <w:bCs/>
            <w:color w:val="1F497D"/>
          </w:rPr>
          <w:t>lidlgr</w:t>
        </w:r>
        <w:proofErr w:type="spellEnd"/>
      </w:hyperlink>
    </w:p>
    <w:p w14:paraId="172608BB" w14:textId="77777777" w:rsidR="00E413F3" w:rsidRDefault="00000000">
      <w:pPr>
        <w:spacing w:after="0"/>
        <w:jc w:val="both"/>
        <w:rPr>
          <w:rFonts w:ascii="Lidl Font Pro" w:eastAsia="Lidl Font Pro" w:hAnsi="Lidl Font Pro" w:cs="Lidl Font Pro"/>
          <w:b/>
          <w:bCs/>
          <w:color w:val="1F497D"/>
        </w:rPr>
      </w:pPr>
      <w:hyperlink r:id="rId11">
        <w:r>
          <w:rPr>
            <w:rFonts w:ascii="Lidl Font Pro" w:eastAsia="Lidl Font Pro" w:hAnsi="Lidl Font Pro" w:cs="Lidl Font Pro"/>
            <w:b/>
            <w:bCs/>
            <w:color w:val="1F497D"/>
          </w:rPr>
          <w:t>instagram.com/</w:t>
        </w:r>
        <w:proofErr w:type="spellStart"/>
        <w:r>
          <w:rPr>
            <w:rFonts w:ascii="Lidl Font Pro" w:eastAsia="Lidl Font Pro" w:hAnsi="Lidl Font Pro" w:cs="Lidl Font Pro"/>
            <w:b/>
            <w:bCs/>
            <w:color w:val="1F497D"/>
          </w:rPr>
          <w:t>lidl_hellas</w:t>
        </w:r>
        <w:proofErr w:type="spellEnd"/>
      </w:hyperlink>
    </w:p>
    <w:p w14:paraId="29299905" w14:textId="77777777" w:rsidR="00E413F3"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youtube.com/</w:t>
      </w:r>
      <w:proofErr w:type="spellStart"/>
      <w:r>
        <w:rPr>
          <w:rFonts w:ascii="Lidl Font Pro" w:eastAsia="Lidl Font Pro" w:hAnsi="Lidl Font Pro" w:cs="Lidl Font Pro"/>
          <w:b/>
          <w:bCs/>
          <w:color w:val="1F497D"/>
        </w:rPr>
        <w:t>lidlhellas</w:t>
      </w:r>
      <w:proofErr w:type="spellEnd"/>
    </w:p>
    <w:p w14:paraId="3BE0194D" w14:textId="77777777" w:rsidR="00E413F3" w:rsidRDefault="00000000">
      <w:pPr>
        <w:spacing w:after="0"/>
        <w:jc w:val="both"/>
        <w:rPr>
          <w:rFonts w:ascii="Lidl Font Pro" w:eastAsia="Lidl Font Pro" w:hAnsi="Lidl Font Pro" w:cs="Lidl Font Pro"/>
          <w:b/>
          <w:bCs/>
          <w:color w:val="1F497D"/>
        </w:rPr>
      </w:pPr>
      <w:hyperlink r:id="rId12">
        <w:r>
          <w:rPr>
            <w:rFonts w:ascii="Lidl Font Pro" w:eastAsia="Lidl Font Pro" w:hAnsi="Lidl Font Pro" w:cs="Lidl Font Pro"/>
            <w:b/>
            <w:bCs/>
            <w:color w:val="1F497D"/>
          </w:rPr>
          <w:t>tiktok.com/@lidlhellas</w:t>
        </w:r>
      </w:hyperlink>
    </w:p>
    <w:sectPr w:rsidR="00E413F3">
      <w:headerReference w:type="default" r:id="rId13"/>
      <w:footerReference w:type="default" r:id="rId14"/>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4405CAA" w14:textId="77777777" w:rsidR="00843D75" w:rsidRDefault="00843D75">
      <w:pPr>
        <w:spacing w:after="0" w:line="240" w:lineRule="auto"/>
      </w:pPr>
      <w:r>
        <w:separator/>
      </w:r>
    </w:p>
  </w:endnote>
  <w:endnote w:type="continuationSeparator" w:id="0">
    <w:p w14:paraId="7AFAD288" w14:textId="77777777" w:rsidR="00843D75" w:rsidRDefault="00843D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9283FBF9-6FA0-A441-8152-1237985334A7}"/>
  </w:font>
  <w:font w:name="Times New Roman">
    <w:panose1 w:val="02020603050405020304"/>
    <w:charset w:val="00"/>
    <w:family w:val="roman"/>
    <w:pitch w:val="variable"/>
    <w:sig w:usb0="E0002EFF" w:usb1="C000785B" w:usb2="00000009" w:usb3="00000000" w:csb0="000001FF" w:csb1="00000000"/>
    <w:embedRegular r:id="rId2" w:fontKey="{03A16C7C-71C2-1544-B677-CE0110337DD4}"/>
    <w:embedBold r:id="rId3" w:fontKey="{B37DD2B4-7B77-9046-9689-9C75EF947647}"/>
  </w:font>
  <w:font w:name="Calibri">
    <w:panose1 w:val="020F0502020204030204"/>
    <w:charset w:val="00"/>
    <w:family w:val="swiss"/>
    <w:pitch w:val="variable"/>
    <w:sig w:usb0="E0002AFF" w:usb1="C000247B" w:usb2="00000009" w:usb3="00000000" w:csb0="000001FF" w:csb1="00000000"/>
    <w:embedRegular r:id="rId4" w:fontKey="{60DA353D-1C49-F440-BD7C-F8B003CC4EAE}"/>
    <w:embedBold r:id="rId5" w:fontKey="{4ACDC2EE-CD18-4B4F-A0EC-5B4398120F91}"/>
  </w:font>
  <w:font w:name="Cambria">
    <w:panose1 w:val="02040503050406030204"/>
    <w:charset w:val="00"/>
    <w:family w:val="roman"/>
    <w:pitch w:val="variable"/>
    <w:sig w:usb0="E00002FF" w:usb1="400004FF" w:usb2="00000000" w:usb3="00000000" w:csb0="0000019F" w:csb1="00000000"/>
    <w:embedRegular r:id="rId6" w:fontKey="{1DFB370B-A17E-054C-A6E5-A143AC81D0B2}"/>
  </w:font>
  <w:font w:name="Georgia">
    <w:panose1 w:val="02040502050405020303"/>
    <w:charset w:val="00"/>
    <w:family w:val="roman"/>
    <w:pitch w:val="variable"/>
    <w:sig w:usb0="00000287" w:usb1="00000000" w:usb2="00000000" w:usb3="00000000" w:csb0="0000009F" w:csb1="00000000"/>
    <w:embedItalic r:id="rId7" w:fontKey="{4D9479A7-D06B-3D41-AC07-2A04AEF4C921}"/>
  </w:font>
  <w:font w:name="Lidl Font Pro">
    <w:panose1 w:val="02000000000000000000"/>
    <w:charset w:val="00"/>
    <w:family w:val="auto"/>
    <w:pitch w:val="variable"/>
    <w:sig w:usb0="A00002FF" w:usb1="500020EB" w:usb2="00000000" w:usb3="00000000" w:csb0="0000009F" w:csb1="00000000"/>
    <w:embedRegular r:id="rId8" w:fontKey="{4FBA2D38-ABF1-BC45-B895-14E605AEF093}"/>
    <w:embedBold r:id="rId9" w:fontKey="{F2D06BE1-FD2C-4747-85BE-1A7E6635C2C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7ABD9E1" w14:textId="7F7FC6C5" w:rsidR="00E413F3"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s">
          <w:drawing>
            <wp:anchor distT="0" distB="0" distL="114300" distR="114300" simplePos="0" relativeHeight="251661312" behindDoc="0" locked="0" layoutInCell="1" hidden="0" allowOverlap="1" wp14:anchorId="62702270" wp14:editId="0FC2A436">
              <wp:simplePos x="0" y="0"/>
              <wp:positionH relativeFrom="column">
                <wp:posOffset>-4445</wp:posOffset>
              </wp:positionH>
              <wp:positionV relativeFrom="paragraph">
                <wp:posOffset>99160</wp:posOffset>
              </wp:positionV>
              <wp:extent cx="6410325" cy="641985"/>
              <wp:effectExtent l="0" t="0" r="0" b="0"/>
              <wp:wrapSquare wrapText="bothSides" distT="0" distB="0" distL="114300" distR="114300"/>
              <wp:docPr id="3" name="Rectangle 3"/>
              <wp:cNvGraphicFramePr/>
              <a:graphic xmlns:a="http://schemas.openxmlformats.org/drawingml/2006/main">
                <a:graphicData uri="http://schemas.microsoft.com/office/word/2010/wordprocessingShape">
                  <wps:wsp>
                    <wps:cNvSpPr/>
                    <wps:spPr>
                      <a:xfrm>
                        <a:off x="0" y="0"/>
                        <a:ext cx="6410325" cy="641985"/>
                      </a:xfrm>
                      <a:prstGeom prst="rect">
                        <a:avLst/>
                      </a:prstGeom>
                      <a:noFill/>
                      <a:ln>
                        <a:noFill/>
                      </a:ln>
                    </wps:spPr>
                    <wps:txbx>
                      <w:txbxContent>
                        <w:p w14:paraId="0EE06400" w14:textId="77777777" w:rsidR="00E413F3" w:rsidRPr="002E022A" w:rsidRDefault="00000000">
                          <w:pPr>
                            <w:spacing w:after="0" w:line="240" w:lineRule="auto"/>
                            <w:textDirection w:val="btLr"/>
                            <w:rPr>
                              <w:lang w:val="el-GR"/>
                            </w:rPr>
                          </w:pPr>
                          <w:r>
                            <w:rPr>
                              <w:rFonts w:ascii="Lidl Font Pro" w:eastAsia="Lidl Font Pro" w:hAnsi="Lidl Font Pro" w:cs="Lidl Font Pro"/>
                              <w:b/>
                              <w:color w:val="000000"/>
                            </w:rPr>
                            <w:t>Lidl</w:t>
                          </w:r>
                          <w:r w:rsidRPr="002E022A">
                            <w:rPr>
                              <w:rFonts w:ascii="Lidl Font Pro" w:eastAsia="Lidl Font Pro" w:hAnsi="Lidl Font Pro" w:cs="Lidl Font Pro"/>
                              <w:b/>
                              <w:color w:val="000000"/>
                              <w:lang w:val="el-GR"/>
                            </w:rPr>
                            <w:t xml:space="preserve"> Ελλάς · Τομέας Εταιρικών Υποθέσεων &amp; Βιωσιμότητας</w:t>
                          </w:r>
                        </w:p>
                        <w:p w14:paraId="51691D94" w14:textId="77777777" w:rsidR="00E413F3" w:rsidRPr="002E022A" w:rsidRDefault="00000000">
                          <w:pPr>
                            <w:spacing w:after="0" w:line="240" w:lineRule="auto"/>
                            <w:textDirection w:val="btLr"/>
                            <w:rPr>
                              <w:lang w:val="el-GR"/>
                            </w:rPr>
                          </w:pPr>
                          <w:r w:rsidRPr="002E022A">
                            <w:rPr>
                              <w:rFonts w:ascii="Lidl Font Pro" w:eastAsia="Lidl Font Pro" w:hAnsi="Lidl Font Pro" w:cs="Lidl Font Pro"/>
                              <w:color w:val="000000"/>
                              <w:lang w:val="el-GR"/>
                            </w:rPr>
                            <w:t xml:space="preserve">Ο.Τ. 31, ΔΑ 13, Τ.Θ. 1032, Τ.Κ. 57 022 </w:t>
                          </w:r>
                          <w:proofErr w:type="spellStart"/>
                          <w:r w:rsidRPr="002E022A">
                            <w:rPr>
                              <w:rFonts w:ascii="Lidl Font Pro" w:eastAsia="Lidl Font Pro" w:hAnsi="Lidl Font Pro" w:cs="Lidl Font Pro"/>
                              <w:color w:val="000000"/>
                              <w:lang w:val="el-GR"/>
                            </w:rPr>
                            <w:t>Σίνδος</w:t>
                          </w:r>
                          <w:proofErr w:type="spellEnd"/>
                          <w:r w:rsidRPr="002E022A">
                            <w:rPr>
                              <w:rFonts w:ascii="Lidl Font Pro" w:eastAsia="Lidl Font Pro" w:hAnsi="Lidl Font Pro" w:cs="Lidl Font Pro"/>
                              <w:color w:val="000000"/>
                              <w:lang w:val="el-GR"/>
                            </w:rPr>
                            <w:t xml:space="preserve"> · +30 2310 490700 · </w:t>
                          </w:r>
                          <w:r>
                            <w:rPr>
                              <w:rFonts w:ascii="Lidl Font Pro" w:eastAsia="Lidl Font Pro" w:hAnsi="Lidl Font Pro" w:cs="Lidl Font Pro"/>
                              <w:color w:val="000000"/>
                            </w:rPr>
                            <w:t>press</w:t>
                          </w:r>
                          <w:r w:rsidRPr="002E022A">
                            <w:rPr>
                              <w:rFonts w:ascii="Lidl Font Pro" w:eastAsia="Lidl Font Pro" w:hAnsi="Lidl Font Pro" w:cs="Lidl Font Pro"/>
                              <w:color w:val="000000"/>
                              <w:lang w:val="el-GR"/>
                            </w:rPr>
                            <w:t>@</w:t>
                          </w:r>
                          <w:proofErr w:type="spellStart"/>
                          <w:r>
                            <w:rPr>
                              <w:rFonts w:ascii="Lidl Font Pro" w:eastAsia="Lidl Font Pro" w:hAnsi="Lidl Font Pro" w:cs="Lidl Font Pro"/>
                              <w:color w:val="000000"/>
                            </w:rPr>
                            <w:t>lidl</w:t>
                          </w:r>
                          <w:proofErr w:type="spellEnd"/>
                          <w:r w:rsidRPr="002E022A">
                            <w:rPr>
                              <w:rFonts w:ascii="Lidl Font Pro" w:eastAsia="Lidl Font Pro" w:hAnsi="Lidl Font Pro" w:cs="Lidl Font Pro"/>
                              <w:color w:val="000000"/>
                              <w:lang w:val="el-GR"/>
                            </w:rPr>
                            <w:t>.</w:t>
                          </w:r>
                          <w:r>
                            <w:rPr>
                              <w:rFonts w:ascii="Lidl Font Pro" w:eastAsia="Lidl Font Pro" w:hAnsi="Lidl Font Pro" w:cs="Lidl Font Pro"/>
                              <w:color w:val="000000"/>
                            </w:rPr>
                            <w:t>gr</w:t>
                          </w:r>
                        </w:p>
                        <w:p w14:paraId="48A09ED7" w14:textId="77777777" w:rsidR="00E413F3" w:rsidRPr="002E022A" w:rsidRDefault="00E413F3">
                          <w:pPr>
                            <w:spacing w:after="0" w:line="240" w:lineRule="auto"/>
                            <w:textDirection w:val="btLr"/>
                            <w:rPr>
                              <w:lang w:val="el-GR"/>
                            </w:rPr>
                          </w:pPr>
                        </w:p>
                      </w:txbxContent>
                    </wps:txbx>
                    <wps:bodyPr spcFirstLastPara="1" wrap="square" lIns="0" tIns="0" rIns="0" bIns="0" anchor="b" anchorCtr="0">
                      <a:noAutofit/>
                    </wps:bodyPr>
                  </wps:wsp>
                </a:graphicData>
              </a:graphic>
            </wp:anchor>
          </w:drawing>
        </mc:Choice>
        <mc:Fallback>
          <w:pict>
            <v:rect w14:anchorId="62702270" id="Rectangle 3" o:spid="_x0000_s1027" style="position:absolute;margin-left:-.35pt;margin-top:7.8pt;width:504.75pt;height:50.55pt;z-index:251661312;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" filled="f" stroked="f">
              <v:textbox inset="0,0,0,0">
                <w:txbxContent>
                  <w:p w14:paraId="0EE06400" w14:textId="77777777" w:rsidR="00E413F3" w:rsidRPr="002E022A" w:rsidRDefault="00000000">
                    <w:pPr>
                      <w:spacing w:after="0" w:line="240" w:lineRule="auto"/>
                      <w:textDirection w:val="btLr"/>
                      <w:rPr>
                        <w:lang w:val="el-GR"/>
                      </w:rPr>
                    </w:pPr>
                    <w:r>
                      <w:rPr>
                        <w:rFonts w:ascii="Lidl Font Pro" w:eastAsia="Lidl Font Pro" w:hAnsi="Lidl Font Pro" w:cs="Lidl Font Pro"/>
                        <w:b/>
                        <w:color w:val="000000"/>
                      </w:rPr>
                      <w:t>Lidl</w:t>
                    </w:r>
                    <w:r w:rsidRPr="002E022A">
                      <w:rPr>
                        <w:rFonts w:ascii="Lidl Font Pro" w:eastAsia="Lidl Font Pro" w:hAnsi="Lidl Font Pro" w:cs="Lidl Font Pro"/>
                        <w:b/>
                        <w:color w:val="000000"/>
                        <w:lang w:val="el-GR"/>
                      </w:rPr>
                      <w:t xml:space="preserve"> Ελλάς · Τομέας Εταιρικών Υποθέσεων &amp; Βιωσιμότητας</w:t>
                    </w:r>
                  </w:p>
                  <w:p w14:paraId="51691D94" w14:textId="77777777" w:rsidR="00E413F3" w:rsidRPr="002E022A" w:rsidRDefault="00000000">
                    <w:pPr>
                      <w:spacing w:after="0" w:line="240" w:lineRule="auto"/>
                      <w:textDirection w:val="btLr"/>
                      <w:rPr>
                        <w:lang w:val="el-GR"/>
                      </w:rPr>
                    </w:pPr>
                    <w:r w:rsidRPr="002E022A">
                      <w:rPr>
                        <w:rFonts w:ascii="Lidl Font Pro" w:eastAsia="Lidl Font Pro" w:hAnsi="Lidl Font Pro" w:cs="Lidl Font Pro"/>
                        <w:color w:val="000000"/>
                        <w:lang w:val="el-GR"/>
                      </w:rPr>
                      <w:t xml:space="preserve">Ο.Τ. 31, ΔΑ 13, Τ.Θ. 1032, Τ.Κ. 57 022 </w:t>
                    </w:r>
                    <w:proofErr w:type="spellStart"/>
                    <w:r w:rsidRPr="002E022A">
                      <w:rPr>
                        <w:rFonts w:ascii="Lidl Font Pro" w:eastAsia="Lidl Font Pro" w:hAnsi="Lidl Font Pro" w:cs="Lidl Font Pro"/>
                        <w:color w:val="000000"/>
                        <w:lang w:val="el-GR"/>
                      </w:rPr>
                      <w:t>Σίνδος</w:t>
                    </w:r>
                    <w:proofErr w:type="spellEnd"/>
                    <w:r w:rsidRPr="002E022A">
                      <w:rPr>
                        <w:rFonts w:ascii="Lidl Font Pro" w:eastAsia="Lidl Font Pro" w:hAnsi="Lidl Font Pro" w:cs="Lidl Font Pro"/>
                        <w:color w:val="000000"/>
                        <w:lang w:val="el-GR"/>
                      </w:rPr>
                      <w:t xml:space="preserve"> · +30 2310 490700 · </w:t>
                    </w:r>
                    <w:r>
                      <w:rPr>
                        <w:rFonts w:ascii="Lidl Font Pro" w:eastAsia="Lidl Font Pro" w:hAnsi="Lidl Font Pro" w:cs="Lidl Font Pro"/>
                        <w:color w:val="000000"/>
                      </w:rPr>
                      <w:t>press</w:t>
                    </w:r>
                    <w:r w:rsidRPr="002E022A">
                      <w:rPr>
                        <w:rFonts w:ascii="Lidl Font Pro" w:eastAsia="Lidl Font Pro" w:hAnsi="Lidl Font Pro" w:cs="Lidl Font Pro"/>
                        <w:color w:val="000000"/>
                        <w:lang w:val="el-GR"/>
                      </w:rPr>
                      <w:t>@</w:t>
                    </w:r>
                    <w:proofErr w:type="spellStart"/>
                    <w:r>
                      <w:rPr>
                        <w:rFonts w:ascii="Lidl Font Pro" w:eastAsia="Lidl Font Pro" w:hAnsi="Lidl Font Pro" w:cs="Lidl Font Pro"/>
                        <w:color w:val="000000"/>
                      </w:rPr>
                      <w:t>lidl</w:t>
                    </w:r>
                    <w:proofErr w:type="spellEnd"/>
                    <w:r w:rsidRPr="002E022A">
                      <w:rPr>
                        <w:rFonts w:ascii="Lidl Font Pro" w:eastAsia="Lidl Font Pro" w:hAnsi="Lidl Font Pro" w:cs="Lidl Font Pro"/>
                        <w:color w:val="000000"/>
                        <w:lang w:val="el-GR"/>
                      </w:rPr>
                      <w:t>.</w:t>
                    </w:r>
                    <w:r>
                      <w:rPr>
                        <w:rFonts w:ascii="Lidl Font Pro" w:eastAsia="Lidl Font Pro" w:hAnsi="Lidl Font Pro" w:cs="Lidl Font Pro"/>
                        <w:color w:val="000000"/>
                      </w:rPr>
                      <w:t>gr</w:t>
                    </w:r>
                  </w:p>
                  <w:p w14:paraId="48A09ED7" w14:textId="77777777" w:rsidR="00E413F3" w:rsidRPr="002E022A" w:rsidRDefault="00E413F3">
                    <w:pPr>
                      <w:spacing w:after="0" w:line="240" w:lineRule="auto"/>
                      <w:textDirection w:val="btLr"/>
                      <w:rPr>
                        <w:lang w:val="el-GR"/>
                      </w:rPr>
                    </w:pPr>
                  </w:p>
                </w:txbxContent>
              </v:textbox>
              <w10:wrap type="squar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C6D7931" w14:textId="77777777" w:rsidR="00843D75" w:rsidRDefault="00843D75">
      <w:pPr>
        <w:spacing w:after="0" w:line="240" w:lineRule="auto"/>
      </w:pPr>
      <w:r>
        <w:separator/>
      </w:r>
    </w:p>
  </w:footnote>
  <w:footnote w:type="continuationSeparator" w:id="0">
    <w:p w14:paraId="30CCFC7E" w14:textId="77777777" w:rsidR="00843D75" w:rsidRDefault="00843D7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F75CEFE" w14:textId="77777777" w:rsidR="00E413F3"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5A14B383" wp14:editId="67379BC1">
          <wp:extent cx="792855" cy="793331"/>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5B5F1BEB" wp14:editId="6ABEFA48">
              <wp:simplePos x="0" y="0"/>
              <wp:positionH relativeFrom="column">
                <wp:posOffset>-660081</wp:posOffset>
              </wp:positionH>
              <wp:positionV relativeFrom="paragraph">
                <wp:posOffset>-162241</wp:posOffset>
              </wp:positionV>
              <wp:extent cx="2991485" cy="292735"/>
              <wp:effectExtent l="0" t="0" r="0" b="0"/>
              <wp:wrapNone/>
              <wp:docPr id="1" name="Rectangle 1"/>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4D184D13" w14:textId="77777777" w:rsidR="00E413F3" w:rsidRDefault="00000000">
                          <w:pPr>
                            <w:spacing w:line="275" w:lineRule="auto"/>
                            <w:textDirection w:val="btLr"/>
                          </w:pPr>
                          <w:r>
                            <w:rPr>
                              <w:rFonts w:ascii="Lidl Font Pro" w:eastAsia="Lidl Font Pro" w:hAnsi="Lidl Font Pro" w:cs="Lidl Font Pro"/>
                              <w:b/>
                              <w:color w:val="1F497D"/>
                              <w:sz w:val="38"/>
                            </w:rPr>
                            <w:t xml:space="preserve">Δελτίο </w:t>
                          </w:r>
                          <w:proofErr w:type="spellStart"/>
                          <w:r>
                            <w:rPr>
                              <w:rFonts w:ascii="Lidl Font Pro" w:eastAsia="Lidl Font Pro" w:hAnsi="Lidl Font Pro" w:cs="Lidl Font Pro"/>
                              <w:b/>
                              <w:color w:val="1F497D"/>
                              <w:sz w:val="38"/>
                            </w:rPr>
                            <w:t>Τύ</w:t>
                          </w:r>
                          <w:proofErr w:type="spellEnd"/>
                          <w:r>
                            <w:rPr>
                              <w:rFonts w:ascii="Lidl Font Pro" w:eastAsia="Lidl Font Pro" w:hAnsi="Lidl Font Pro" w:cs="Lidl Font Pro"/>
                              <w:b/>
                              <w:color w:val="1F497D"/>
                              <w:sz w:val="38"/>
                            </w:rPr>
                            <w:t>π</w:t>
                          </w:r>
                          <w:proofErr w:type="spellStart"/>
                          <w:r>
                            <w:rPr>
                              <w:rFonts w:ascii="Lidl Font Pro" w:eastAsia="Lidl Font Pro" w:hAnsi="Lidl Font Pro" w:cs="Lidl Font Pro"/>
                              <w:b/>
                              <w:color w:val="1F497D"/>
                              <w:sz w:val="38"/>
                            </w:rPr>
                            <w:t>ου</w:t>
                          </w:r>
                          <w:proofErr w:type="spellEnd"/>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-660081</wp:posOffset>
              </wp:positionH>
              <wp:positionV relativeFrom="paragraph">
                <wp:posOffset>-162241</wp:posOffset>
              </wp:positionV>
              <wp:extent cx="2991485" cy="292735"/>
              <wp:effectExtent b="0" l="0" r="0" t="0"/>
              <wp:wrapNone/>
              <wp:docPr id="1"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2991485" cy="292735"/>
                      </a:xfrm>
                      <a:prstGeom prst="rect"/>
                      <a:ln/>
                    </pic:spPr>
                  </pic:pic>
                </a:graphicData>
              </a:graphic>
            </wp:anchor>
          </w:drawing>
        </mc:Fallback>
      </mc:AlternateContent>
    </w:r>
  </w:p>
  <w:p w14:paraId="4592C236" w14:textId="77777777" w:rsidR="00E413F3" w:rsidRDefault="00E413F3">
    <w:pPr>
      <w:pBdr>
        <w:top w:val="nil"/>
        <w:left w:val="nil"/>
        <w:bottom w:val="nil"/>
        <w:right w:val="nil"/>
        <w:between w:val="nil"/>
      </w:pBdr>
      <w:tabs>
        <w:tab w:val="center" w:pos="4153"/>
        <w:tab w:val="right" w:pos="830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1B1D6FD7"/>
    <w:multiLevelType w:val="multilevel"/>
    <w:tmpl w:val="A03EDF74"/>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21066704">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2"/>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13F3"/>
    <w:rsid w:val="002E022A"/>
    <w:rsid w:val="00843D75"/>
    <w:rsid w:val="00C33690"/>
    <w:rsid w:val="00E413F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D89259"/>
  <w15:docId w15:val="{0169745E-6D4C-384F-AE4C-B3F296E7A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rFonts w:ascii="Cambria" w:eastAsia="Cambria" w:hAnsi="Cambria" w:cs="Cambria"/>
      <w:color w:val="366091"/>
      <w:sz w:val="32"/>
      <w:szCs w:val="32"/>
    </w:rPr>
  </w:style>
  <w:style w:type="paragraph" w:styleId="Heading2">
    <w:name w:val="heading 2"/>
    <w:basedOn w:val="Normal"/>
    <w:next w:val="Normal"/>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Header">
    <w:name w:val="header"/>
    <w:basedOn w:val="Normal"/>
    <w:link w:val="HeaderChar"/>
    <w:uiPriority w:val="99"/>
    <w:unhideWhenUsed/>
    <w:rsid w:val="002E02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2E022A"/>
  </w:style>
  <w:style w:type="paragraph" w:styleId="Footer">
    <w:name w:val="footer"/>
    <w:basedOn w:val="Normal"/>
    <w:link w:val="FooterChar"/>
    <w:uiPriority w:val="99"/>
    <w:unhideWhenUsed/>
    <w:rsid w:val="002E02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2E0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rporate.lidl-hellas.gr/"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tiktok.com/@lidlhellas?lang=en"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stagram.com/lidl_hellas/"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facebook.com/lidlgr/" TargetMode="External"/><Relationship Id="rId4" Type="http://schemas.openxmlformats.org/officeDocument/2006/relationships/settings" Target="settings.xml"/><Relationship Id="rId9" Type="http://schemas.openxmlformats.org/officeDocument/2006/relationships/hyperlink" Target="http://www.linkedin.com/company/lidl-hellas"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ukPwxbXox7mnSXGUP+daMnj/Ig==">CgMxLjAyDmguc2RmNnFjdmF4c2d1OAByITE0MVFZX3Z4UE9pWk5TN2JqWXBvb2c0MjlZYTQxSWxCeQ==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4</Pages>
  <Words>799</Words>
  <Characters>4559</Characters>
  <Application>Microsoft Office Word</Application>
  <DocSecurity>0</DocSecurity>
  <Lines>37</Lines>
  <Paragraphs>10</Paragraphs>
  <ScaleCrop>false</ScaleCrop>
  <Company/>
  <LinksUpToDate>false</LinksUpToDate>
  <CharactersWithSpaces>5348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DIMITRIOS PAPAMINAS (ΔΗΜΗΤΡΙΟΣ ΠΑΠΑΜΗΝΑΣ)</cp:lastModifiedBy>
  <cp:revision>2</cp:revision>
  <dcterms:created xsi:type="dcterms:W3CDTF">2026-07-16T12:56:00Z</dcterms:created>
  <dcterms:modified xsi:type="dcterms:W3CDTF">2026-07-16T13:01:00Z</dcterms:modified>
</cp:coreProperties>
</file>